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C3EB5" w14:textId="1A34678B" w:rsidR="00F35B86" w:rsidRPr="00284D14" w:rsidRDefault="00284D14" w:rsidP="00284D14">
      <w:pPr>
        <w:ind w:left="-630" w:right="-430"/>
        <w:jc w:val="center"/>
        <w:rPr>
          <w:rFonts w:cstheme="minorHAnsi"/>
          <w:b/>
          <w:color w:val="ED7D31" w:themeColor="accent2"/>
          <w:sz w:val="56"/>
          <w:szCs w:val="56"/>
          <w:u w:val="single"/>
        </w:rPr>
      </w:pPr>
      <w:bookmarkStart w:id="0" w:name="_GoBack"/>
      <w:bookmarkEnd w:id="0"/>
      <w:r>
        <w:rPr>
          <w:noProof/>
          <w:lang w:val="en-US"/>
        </w:rPr>
        <w:drawing>
          <wp:anchor distT="0" distB="0" distL="114300" distR="114300" simplePos="0" relativeHeight="251659264" behindDoc="0" locked="0" layoutInCell="1" allowOverlap="1" wp14:anchorId="67750E5B" wp14:editId="5F887813">
            <wp:simplePos x="0" y="0"/>
            <wp:positionH relativeFrom="column">
              <wp:posOffset>-819150</wp:posOffset>
            </wp:positionH>
            <wp:positionV relativeFrom="paragraph">
              <wp:posOffset>-389890</wp:posOffset>
            </wp:positionV>
            <wp:extent cx="965835" cy="788617"/>
            <wp:effectExtent l="0" t="0" r="571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835" cy="788617"/>
                    </a:xfrm>
                    <a:prstGeom prst="rect">
                      <a:avLst/>
                    </a:prstGeom>
                  </pic:spPr>
                </pic:pic>
              </a:graphicData>
            </a:graphic>
            <wp14:sizeRelH relativeFrom="page">
              <wp14:pctWidth>0</wp14:pctWidth>
            </wp14:sizeRelH>
            <wp14:sizeRelV relativeFrom="page">
              <wp14:pctHeight>0</wp14:pctHeight>
            </wp14:sizeRelV>
          </wp:anchor>
        </w:drawing>
      </w:r>
      <w:r w:rsidR="00F35B86" w:rsidRPr="00284D14">
        <w:rPr>
          <w:rFonts w:cstheme="minorHAnsi"/>
          <w:b/>
          <w:color w:val="ED7D31" w:themeColor="accent2"/>
          <w:sz w:val="56"/>
          <w:szCs w:val="56"/>
          <w:u w:val="single"/>
        </w:rPr>
        <w:t xml:space="preserve">Health &amp; Safety </w:t>
      </w:r>
      <w:r w:rsidR="005706DB" w:rsidRPr="00284D14">
        <w:rPr>
          <w:rFonts w:cstheme="minorHAnsi"/>
          <w:b/>
          <w:color w:val="ED7D31" w:themeColor="accent2"/>
          <w:sz w:val="56"/>
          <w:szCs w:val="56"/>
          <w:u w:val="single"/>
        </w:rPr>
        <w:t>Policy</w:t>
      </w:r>
    </w:p>
    <w:p w14:paraId="33805A6A" w14:textId="77777777" w:rsidR="00284D14" w:rsidRDefault="00284D14" w:rsidP="00284D14">
      <w:pPr>
        <w:ind w:left="-630" w:right="-430"/>
        <w:rPr>
          <w:rFonts w:cstheme="minorHAnsi"/>
          <w:sz w:val="22"/>
          <w:szCs w:val="22"/>
        </w:rPr>
      </w:pPr>
    </w:p>
    <w:p w14:paraId="6E9E8D4D" w14:textId="77777777" w:rsidR="00F35B86" w:rsidRPr="00284D14" w:rsidRDefault="00F35B86" w:rsidP="00284D14">
      <w:pPr>
        <w:ind w:left="-630" w:right="-430"/>
        <w:rPr>
          <w:rFonts w:cstheme="minorHAnsi"/>
          <w:sz w:val="22"/>
          <w:szCs w:val="22"/>
        </w:rPr>
      </w:pPr>
      <w:r w:rsidRPr="00284D14">
        <w:rPr>
          <w:rFonts w:cstheme="minorHAnsi"/>
          <w:sz w:val="22"/>
          <w:szCs w:val="22"/>
        </w:rPr>
        <w:t>We believe that the health and safety of children is of paramount importance. We make our setting a safe and healthy place for children, parents, staff and volunteers.</w:t>
      </w:r>
    </w:p>
    <w:p w14:paraId="333D6507" w14:textId="3F1B1B73" w:rsidR="00F35B86" w:rsidRPr="00284D14" w:rsidRDefault="00F35B86" w:rsidP="00284D14">
      <w:pPr>
        <w:pStyle w:val="ListParagraph"/>
        <w:numPr>
          <w:ilvl w:val="0"/>
          <w:numId w:val="1"/>
        </w:numPr>
        <w:ind w:left="-180" w:right="-430"/>
        <w:rPr>
          <w:rFonts w:cstheme="minorHAnsi"/>
          <w:sz w:val="22"/>
          <w:szCs w:val="22"/>
        </w:rPr>
      </w:pPr>
      <w:r w:rsidRPr="00284D14">
        <w:rPr>
          <w:rFonts w:cstheme="minorHAnsi"/>
          <w:sz w:val="22"/>
          <w:szCs w:val="22"/>
        </w:rPr>
        <w:t>We aim to make children, parents, staff and volunteers aware of health and safety issues and to minimise the hazards and risks to enable the children to thrive in a healthy and safe environment.</w:t>
      </w:r>
    </w:p>
    <w:p w14:paraId="55598253" w14:textId="3FED79CF" w:rsidR="00F35B86" w:rsidRPr="00284D14" w:rsidRDefault="00F35B86" w:rsidP="00284D14">
      <w:pPr>
        <w:pStyle w:val="ListParagraph"/>
        <w:numPr>
          <w:ilvl w:val="0"/>
          <w:numId w:val="1"/>
        </w:numPr>
        <w:ind w:left="-180" w:right="-430"/>
        <w:rPr>
          <w:rFonts w:cstheme="minorHAnsi"/>
          <w:sz w:val="22"/>
          <w:szCs w:val="22"/>
        </w:rPr>
      </w:pPr>
      <w:r w:rsidRPr="00284D14">
        <w:rPr>
          <w:rFonts w:cstheme="minorHAnsi"/>
          <w:sz w:val="22"/>
          <w:szCs w:val="22"/>
        </w:rPr>
        <w:t>Our member of staff responsible for he</w:t>
      </w:r>
      <w:r w:rsidR="00257E57" w:rsidRPr="00284D14">
        <w:rPr>
          <w:rFonts w:cstheme="minorHAnsi"/>
          <w:sz w:val="22"/>
          <w:szCs w:val="22"/>
        </w:rPr>
        <w:t xml:space="preserve">alth and safety is: </w:t>
      </w:r>
      <w:r w:rsidR="00284D14">
        <w:rPr>
          <w:rFonts w:cstheme="minorHAnsi"/>
          <w:sz w:val="22"/>
          <w:szCs w:val="22"/>
        </w:rPr>
        <w:t>La-Ryne Baker</w:t>
      </w:r>
    </w:p>
    <w:p w14:paraId="65E9A09D" w14:textId="1ECC4591" w:rsidR="00F35B86" w:rsidRPr="00284D14" w:rsidRDefault="00F35B86" w:rsidP="00284D14">
      <w:pPr>
        <w:pStyle w:val="ListParagraph"/>
        <w:numPr>
          <w:ilvl w:val="0"/>
          <w:numId w:val="1"/>
        </w:numPr>
        <w:ind w:left="-180" w:right="-430"/>
        <w:rPr>
          <w:rFonts w:cstheme="minorHAnsi"/>
          <w:sz w:val="22"/>
          <w:szCs w:val="22"/>
        </w:rPr>
      </w:pPr>
      <w:r w:rsidRPr="00284D14">
        <w:rPr>
          <w:rFonts w:cstheme="minorHAnsi"/>
          <w:sz w:val="22"/>
          <w:szCs w:val="22"/>
        </w:rPr>
        <w:t>We display the necessary health and safety poster in the kitchen.</w:t>
      </w:r>
    </w:p>
    <w:p w14:paraId="4EC3878B" w14:textId="77777777" w:rsidR="00F35B86" w:rsidRPr="00284D14" w:rsidRDefault="00F35B86" w:rsidP="00284D14">
      <w:pPr>
        <w:ind w:left="-630" w:right="-430"/>
        <w:rPr>
          <w:rFonts w:cstheme="minorHAnsi"/>
          <w:sz w:val="22"/>
          <w:szCs w:val="22"/>
        </w:rPr>
      </w:pPr>
    </w:p>
    <w:p w14:paraId="3E33B78A" w14:textId="77777777" w:rsidR="00F35B86" w:rsidRPr="00284D14" w:rsidRDefault="00F35B86" w:rsidP="00284D14">
      <w:pPr>
        <w:ind w:left="-630" w:right="-430"/>
        <w:rPr>
          <w:rFonts w:cstheme="minorHAnsi"/>
          <w:b/>
          <w:color w:val="ED7D31" w:themeColor="accent2"/>
          <w:sz w:val="28"/>
          <w:szCs w:val="28"/>
        </w:rPr>
      </w:pPr>
      <w:r w:rsidRPr="00284D14">
        <w:rPr>
          <w:rFonts w:cstheme="minorHAnsi"/>
          <w:b/>
          <w:color w:val="ED7D31" w:themeColor="accent2"/>
          <w:sz w:val="28"/>
          <w:szCs w:val="28"/>
        </w:rPr>
        <w:t>Insurance cover</w:t>
      </w:r>
    </w:p>
    <w:p w14:paraId="6114ED04" w14:textId="05DDEEA4" w:rsidR="00F35B86" w:rsidRPr="00284D14" w:rsidRDefault="00F35B86" w:rsidP="00284D14">
      <w:pPr>
        <w:ind w:left="-630" w:right="-430"/>
        <w:rPr>
          <w:rFonts w:cstheme="minorHAnsi"/>
          <w:sz w:val="22"/>
          <w:szCs w:val="22"/>
        </w:rPr>
      </w:pPr>
      <w:r w:rsidRPr="00284D14">
        <w:rPr>
          <w:rFonts w:cstheme="minorHAnsi"/>
          <w:sz w:val="22"/>
          <w:szCs w:val="22"/>
        </w:rPr>
        <w:t>We have public liability insurance, and employers' liability insurance. The certificate for public liab</w:t>
      </w:r>
      <w:r w:rsidR="00284D14">
        <w:rPr>
          <w:rFonts w:cstheme="minorHAnsi"/>
          <w:sz w:val="22"/>
          <w:szCs w:val="22"/>
        </w:rPr>
        <w:t xml:space="preserve">ility insurance is displayed </w:t>
      </w:r>
      <w:r w:rsidRPr="00284D14">
        <w:rPr>
          <w:rFonts w:cstheme="minorHAnsi"/>
          <w:sz w:val="22"/>
          <w:szCs w:val="22"/>
        </w:rPr>
        <w:t>in the entrance hall.</w:t>
      </w:r>
    </w:p>
    <w:p w14:paraId="7AD5A205" w14:textId="77777777" w:rsidR="00F35B86" w:rsidRPr="00284D14" w:rsidRDefault="00F35B86" w:rsidP="00284D14">
      <w:pPr>
        <w:ind w:left="-630" w:right="-430"/>
        <w:rPr>
          <w:rFonts w:cstheme="minorHAnsi"/>
          <w:sz w:val="22"/>
          <w:szCs w:val="22"/>
        </w:rPr>
      </w:pPr>
    </w:p>
    <w:p w14:paraId="70B58569" w14:textId="77777777" w:rsidR="00F35B86" w:rsidRPr="00284D14" w:rsidRDefault="00F35B86" w:rsidP="00284D14">
      <w:pPr>
        <w:ind w:left="-630" w:right="-430"/>
        <w:rPr>
          <w:rFonts w:cstheme="minorHAnsi"/>
          <w:b/>
          <w:color w:val="ED7D31" w:themeColor="accent2"/>
          <w:sz w:val="28"/>
          <w:szCs w:val="22"/>
        </w:rPr>
      </w:pPr>
      <w:r w:rsidRPr="00284D14">
        <w:rPr>
          <w:rFonts w:cstheme="minorHAnsi"/>
          <w:b/>
          <w:color w:val="ED7D31" w:themeColor="accent2"/>
          <w:sz w:val="28"/>
          <w:szCs w:val="22"/>
        </w:rPr>
        <w:t>Procedures</w:t>
      </w:r>
    </w:p>
    <w:p w14:paraId="7ECC070D" w14:textId="77777777" w:rsidR="00F35B86" w:rsidRPr="00284D14" w:rsidRDefault="00F35B86" w:rsidP="00284D14">
      <w:pPr>
        <w:ind w:left="-630" w:right="-430"/>
        <w:rPr>
          <w:rFonts w:cstheme="minorHAnsi"/>
          <w:sz w:val="22"/>
          <w:szCs w:val="22"/>
        </w:rPr>
      </w:pPr>
      <w:r w:rsidRPr="00284D14">
        <w:rPr>
          <w:rFonts w:cstheme="minorHAnsi"/>
          <w:sz w:val="22"/>
          <w:szCs w:val="22"/>
        </w:rPr>
        <w:t xml:space="preserve">Awareness </w:t>
      </w:r>
      <w:proofErr w:type="gramStart"/>
      <w:r w:rsidRPr="00284D14">
        <w:rPr>
          <w:rFonts w:cstheme="minorHAnsi"/>
          <w:sz w:val="22"/>
          <w:szCs w:val="22"/>
        </w:rPr>
        <w:t>raising</w:t>
      </w:r>
      <w:proofErr w:type="gramEnd"/>
    </w:p>
    <w:p w14:paraId="74376BF0" w14:textId="107B46E6" w:rsidR="00F35B86" w:rsidRPr="00284D14" w:rsidRDefault="00F35B86" w:rsidP="00284D14">
      <w:pPr>
        <w:pStyle w:val="ListParagraph"/>
        <w:numPr>
          <w:ilvl w:val="0"/>
          <w:numId w:val="2"/>
        </w:numPr>
        <w:ind w:left="-180" w:right="-430"/>
        <w:rPr>
          <w:rFonts w:cstheme="minorHAnsi"/>
          <w:sz w:val="22"/>
          <w:szCs w:val="22"/>
        </w:rPr>
      </w:pPr>
      <w:r w:rsidRPr="00284D14">
        <w:rPr>
          <w:rFonts w:cstheme="minorHAnsi"/>
          <w:sz w:val="22"/>
          <w:szCs w:val="22"/>
        </w:rPr>
        <w:t>Our induction training for staff and volunteers includes a clear explanation of health and safety issues, so that all adults are able to adhere to our policy and procedures as they understand their shared responsibility for health and safety. The induction training covers matters of employee well-being, including safe lifting and the storage of potentially dangerous substances.</w:t>
      </w:r>
    </w:p>
    <w:p w14:paraId="4030FF25" w14:textId="2C12B6A9" w:rsidR="00F35B86" w:rsidRPr="00284D14" w:rsidRDefault="00F35B86" w:rsidP="00284D14">
      <w:pPr>
        <w:pStyle w:val="ListParagraph"/>
        <w:numPr>
          <w:ilvl w:val="0"/>
          <w:numId w:val="2"/>
        </w:numPr>
        <w:ind w:left="-180" w:right="-430"/>
        <w:rPr>
          <w:rFonts w:cstheme="minorHAnsi"/>
          <w:sz w:val="22"/>
          <w:szCs w:val="22"/>
        </w:rPr>
      </w:pPr>
      <w:r w:rsidRPr="00284D14">
        <w:rPr>
          <w:rFonts w:cstheme="minorHAnsi"/>
          <w:sz w:val="22"/>
          <w:szCs w:val="22"/>
        </w:rPr>
        <w:t>We explain health and safety issues to the parents of new children, so that they understand the part played by these issues in the daily life of the setting.</w:t>
      </w:r>
    </w:p>
    <w:p w14:paraId="32B8F254" w14:textId="64F64AA2" w:rsidR="00F35B86" w:rsidRPr="00284D14" w:rsidRDefault="00F35B86" w:rsidP="00284D14">
      <w:pPr>
        <w:pStyle w:val="ListParagraph"/>
        <w:numPr>
          <w:ilvl w:val="0"/>
          <w:numId w:val="2"/>
        </w:numPr>
        <w:ind w:left="-180" w:right="-430"/>
        <w:rPr>
          <w:rFonts w:cstheme="minorHAnsi"/>
          <w:sz w:val="22"/>
          <w:szCs w:val="22"/>
        </w:rPr>
      </w:pPr>
      <w:r w:rsidRPr="00284D14">
        <w:rPr>
          <w:rFonts w:cstheme="minorHAnsi"/>
          <w:sz w:val="22"/>
          <w:szCs w:val="22"/>
        </w:rPr>
        <w:t>As necessary, health and safety training is included in the annual training plans of staff, and health and safety is discussed regularly at our staff meetings.</w:t>
      </w:r>
    </w:p>
    <w:p w14:paraId="7C3549B8" w14:textId="579A0F81" w:rsidR="00F35B86" w:rsidRPr="00284D14" w:rsidRDefault="00F35B86" w:rsidP="00284D14">
      <w:pPr>
        <w:pStyle w:val="ListParagraph"/>
        <w:numPr>
          <w:ilvl w:val="0"/>
          <w:numId w:val="2"/>
        </w:numPr>
        <w:ind w:left="-180" w:right="-430"/>
        <w:rPr>
          <w:rFonts w:cstheme="minorHAnsi"/>
          <w:sz w:val="22"/>
          <w:szCs w:val="22"/>
        </w:rPr>
      </w:pPr>
      <w:r w:rsidRPr="00284D14">
        <w:rPr>
          <w:rFonts w:cstheme="minorHAnsi"/>
          <w:sz w:val="22"/>
          <w:szCs w:val="22"/>
        </w:rPr>
        <w:t>We operate a no-smoking policy.</w:t>
      </w:r>
    </w:p>
    <w:p w14:paraId="235A0371" w14:textId="4C519BDC" w:rsidR="00F35B86" w:rsidRPr="00284D14" w:rsidRDefault="00F35B86" w:rsidP="00284D14">
      <w:pPr>
        <w:pStyle w:val="ListParagraph"/>
        <w:numPr>
          <w:ilvl w:val="0"/>
          <w:numId w:val="2"/>
        </w:numPr>
        <w:ind w:left="-180" w:right="-430"/>
        <w:rPr>
          <w:rFonts w:cstheme="minorHAnsi"/>
          <w:sz w:val="22"/>
          <w:szCs w:val="22"/>
        </w:rPr>
      </w:pPr>
      <w:r w:rsidRPr="00284D14">
        <w:rPr>
          <w:rFonts w:cstheme="minorHAnsi"/>
          <w:sz w:val="22"/>
          <w:szCs w:val="22"/>
        </w:rPr>
        <w:t>We make children aware of health and safety issues through discussions, planned activities and routines.</w:t>
      </w:r>
    </w:p>
    <w:p w14:paraId="40A2EC13" w14:textId="77777777" w:rsidR="00F35B86" w:rsidRPr="00284D14" w:rsidRDefault="00F35B86" w:rsidP="00284D14">
      <w:pPr>
        <w:ind w:left="-630" w:right="-430"/>
        <w:rPr>
          <w:rFonts w:cstheme="minorHAnsi"/>
          <w:sz w:val="22"/>
          <w:szCs w:val="22"/>
        </w:rPr>
      </w:pPr>
    </w:p>
    <w:p w14:paraId="45476A05" w14:textId="77777777" w:rsidR="00F35B86" w:rsidRPr="00284D14" w:rsidRDefault="00F35B86" w:rsidP="00284D14">
      <w:pPr>
        <w:tabs>
          <w:tab w:val="left" w:pos="3402"/>
        </w:tabs>
        <w:ind w:left="-630" w:right="-430"/>
        <w:rPr>
          <w:rFonts w:cstheme="minorHAnsi"/>
          <w:b/>
          <w:color w:val="ED7D31" w:themeColor="accent2"/>
          <w:sz w:val="28"/>
          <w:szCs w:val="28"/>
        </w:rPr>
      </w:pPr>
      <w:r w:rsidRPr="00284D14">
        <w:rPr>
          <w:rFonts w:cstheme="minorHAnsi"/>
          <w:b/>
          <w:color w:val="ED7D31" w:themeColor="accent2"/>
          <w:sz w:val="28"/>
          <w:szCs w:val="28"/>
        </w:rPr>
        <w:t>Windows</w:t>
      </w:r>
    </w:p>
    <w:p w14:paraId="5FBB28D7" w14:textId="3A9E73FF" w:rsidR="00F35B86" w:rsidRPr="00284D14" w:rsidRDefault="00F35B86" w:rsidP="00284D14">
      <w:pPr>
        <w:ind w:left="-630" w:right="-430"/>
        <w:rPr>
          <w:rFonts w:cstheme="minorHAnsi"/>
          <w:sz w:val="22"/>
          <w:szCs w:val="22"/>
        </w:rPr>
      </w:pPr>
      <w:r w:rsidRPr="00284D14">
        <w:rPr>
          <w:rFonts w:cstheme="minorHAnsi"/>
          <w:sz w:val="22"/>
          <w:szCs w:val="22"/>
        </w:rPr>
        <w:t>We ensure that windows are protected from accidental breakage or vandalism from people outside the building.</w:t>
      </w:r>
    </w:p>
    <w:p w14:paraId="2A1AB6F2" w14:textId="77777777" w:rsidR="00F35B86" w:rsidRPr="00284D14" w:rsidRDefault="00F35B86" w:rsidP="00284D14">
      <w:pPr>
        <w:ind w:left="-630" w:right="-430"/>
        <w:rPr>
          <w:rFonts w:cstheme="minorHAnsi"/>
          <w:sz w:val="22"/>
          <w:szCs w:val="22"/>
        </w:rPr>
      </w:pPr>
    </w:p>
    <w:p w14:paraId="5DE91889" w14:textId="77777777" w:rsidR="00F35B86" w:rsidRPr="00284D14" w:rsidRDefault="00F35B86" w:rsidP="00284D14">
      <w:pPr>
        <w:ind w:left="-630" w:right="-430"/>
        <w:rPr>
          <w:rFonts w:cstheme="minorHAnsi"/>
          <w:b/>
          <w:color w:val="ED7D31" w:themeColor="accent2"/>
          <w:sz w:val="28"/>
          <w:szCs w:val="22"/>
        </w:rPr>
      </w:pPr>
      <w:r w:rsidRPr="00284D14">
        <w:rPr>
          <w:rFonts w:cstheme="minorHAnsi"/>
          <w:b/>
          <w:color w:val="ED7D31" w:themeColor="accent2"/>
          <w:sz w:val="28"/>
          <w:szCs w:val="22"/>
        </w:rPr>
        <w:t>Doors</w:t>
      </w:r>
    </w:p>
    <w:p w14:paraId="525F2991" w14:textId="6BD4C929" w:rsidR="00F35B86" w:rsidRPr="00284D14" w:rsidRDefault="00F35B86" w:rsidP="00284D14">
      <w:pPr>
        <w:ind w:left="-630" w:right="-430"/>
        <w:rPr>
          <w:rFonts w:cstheme="minorHAnsi"/>
          <w:sz w:val="22"/>
          <w:szCs w:val="22"/>
        </w:rPr>
      </w:pPr>
      <w:r w:rsidRPr="00284D14">
        <w:rPr>
          <w:rFonts w:cstheme="minorHAnsi"/>
          <w:sz w:val="22"/>
          <w:szCs w:val="22"/>
        </w:rPr>
        <w:t>We take precautions to prevent children's fingers from being trapped in doors.</w:t>
      </w:r>
    </w:p>
    <w:p w14:paraId="27CA8BCD" w14:textId="77777777" w:rsidR="00F35B86" w:rsidRPr="00284D14" w:rsidRDefault="00F35B86" w:rsidP="00284D14">
      <w:pPr>
        <w:ind w:left="-630" w:right="-430"/>
        <w:rPr>
          <w:rFonts w:cstheme="minorHAnsi"/>
          <w:sz w:val="22"/>
          <w:szCs w:val="22"/>
        </w:rPr>
      </w:pPr>
    </w:p>
    <w:p w14:paraId="2061EF12" w14:textId="77777777" w:rsidR="00F35B86" w:rsidRPr="00284D14" w:rsidRDefault="00F35B86" w:rsidP="00284D14">
      <w:pPr>
        <w:ind w:left="-630" w:right="-430"/>
        <w:rPr>
          <w:rFonts w:cstheme="minorHAnsi"/>
          <w:b/>
          <w:color w:val="ED7D31" w:themeColor="accent2"/>
          <w:sz w:val="28"/>
          <w:szCs w:val="22"/>
        </w:rPr>
      </w:pPr>
      <w:r w:rsidRPr="00284D14">
        <w:rPr>
          <w:rFonts w:cstheme="minorHAnsi"/>
          <w:b/>
          <w:color w:val="ED7D31" w:themeColor="accent2"/>
          <w:sz w:val="28"/>
          <w:szCs w:val="22"/>
        </w:rPr>
        <w:t>Floors and walkways</w:t>
      </w:r>
    </w:p>
    <w:p w14:paraId="681D56D6" w14:textId="5D362DB1" w:rsidR="00F35B86" w:rsidRPr="00284D14" w:rsidRDefault="00F35B86" w:rsidP="00284D14">
      <w:pPr>
        <w:pStyle w:val="ListParagraph"/>
        <w:numPr>
          <w:ilvl w:val="0"/>
          <w:numId w:val="3"/>
        </w:numPr>
        <w:ind w:left="-180" w:right="-430"/>
        <w:rPr>
          <w:rFonts w:cstheme="minorHAnsi"/>
          <w:sz w:val="22"/>
          <w:szCs w:val="22"/>
        </w:rPr>
      </w:pPr>
      <w:r w:rsidRPr="00284D14">
        <w:rPr>
          <w:rFonts w:cstheme="minorHAnsi"/>
          <w:sz w:val="22"/>
          <w:szCs w:val="22"/>
        </w:rPr>
        <w:t>All our floor surfaces are checked daily to ensure they are clean and not uneven, wet or damaged. Any wet spills are mopped up immediately.</w:t>
      </w:r>
    </w:p>
    <w:p w14:paraId="48992CA7" w14:textId="796E19F0" w:rsidR="00F35B86" w:rsidRPr="00284D14" w:rsidRDefault="00F35B86" w:rsidP="00284D14">
      <w:pPr>
        <w:pStyle w:val="ListParagraph"/>
        <w:numPr>
          <w:ilvl w:val="0"/>
          <w:numId w:val="3"/>
        </w:numPr>
        <w:ind w:left="-180" w:right="-430"/>
        <w:rPr>
          <w:rFonts w:cstheme="minorHAnsi"/>
          <w:sz w:val="22"/>
          <w:szCs w:val="22"/>
        </w:rPr>
      </w:pPr>
      <w:r w:rsidRPr="00284D14">
        <w:rPr>
          <w:rFonts w:cstheme="minorHAnsi"/>
          <w:sz w:val="22"/>
          <w:szCs w:val="22"/>
        </w:rPr>
        <w:t>Walkways are left clear and uncluttered.</w:t>
      </w:r>
    </w:p>
    <w:p w14:paraId="023B2962" w14:textId="77777777" w:rsidR="00F35B86" w:rsidRPr="00284D14" w:rsidRDefault="00F35B86" w:rsidP="00284D14">
      <w:pPr>
        <w:ind w:left="-630" w:right="-430"/>
        <w:rPr>
          <w:rFonts w:cstheme="minorHAnsi"/>
          <w:sz w:val="22"/>
          <w:szCs w:val="22"/>
        </w:rPr>
      </w:pPr>
    </w:p>
    <w:p w14:paraId="32AF4BD3" w14:textId="77777777" w:rsidR="00F35B86" w:rsidRPr="00284D14" w:rsidRDefault="00F35B86" w:rsidP="00284D14">
      <w:pPr>
        <w:ind w:left="-630" w:right="-430"/>
        <w:rPr>
          <w:rFonts w:cstheme="minorHAnsi"/>
          <w:b/>
          <w:color w:val="ED7D31" w:themeColor="accent2"/>
          <w:sz w:val="28"/>
          <w:szCs w:val="22"/>
        </w:rPr>
      </w:pPr>
      <w:r w:rsidRPr="00284D14">
        <w:rPr>
          <w:rFonts w:cstheme="minorHAnsi"/>
          <w:b/>
          <w:color w:val="ED7D31" w:themeColor="accent2"/>
          <w:sz w:val="28"/>
          <w:szCs w:val="22"/>
        </w:rPr>
        <w:t>Electrical/gas equipment</w:t>
      </w:r>
    </w:p>
    <w:p w14:paraId="09FCB27A" w14:textId="0D48706D" w:rsidR="00F35B86" w:rsidRPr="00284D14" w:rsidRDefault="00F35B86" w:rsidP="00284D14">
      <w:pPr>
        <w:pStyle w:val="ListParagraph"/>
        <w:numPr>
          <w:ilvl w:val="0"/>
          <w:numId w:val="4"/>
        </w:numPr>
        <w:ind w:left="-180" w:right="-430"/>
        <w:rPr>
          <w:rFonts w:cstheme="minorHAnsi"/>
          <w:sz w:val="22"/>
          <w:szCs w:val="22"/>
        </w:rPr>
      </w:pPr>
      <w:r w:rsidRPr="00284D14">
        <w:rPr>
          <w:rFonts w:cstheme="minorHAnsi"/>
          <w:sz w:val="22"/>
          <w:szCs w:val="22"/>
        </w:rPr>
        <w:t>We ensure that all electrical/gas equipment conforms to safety requirements and is checked regularly</w:t>
      </w:r>
      <w:r w:rsidR="009658ED" w:rsidRPr="00284D14">
        <w:rPr>
          <w:rFonts w:cstheme="minorHAnsi"/>
          <w:sz w:val="22"/>
          <w:szCs w:val="22"/>
        </w:rPr>
        <w:t xml:space="preserve"> by Chiltern Edge School</w:t>
      </w:r>
      <w:r w:rsidRPr="00284D14">
        <w:rPr>
          <w:rFonts w:cstheme="minorHAnsi"/>
          <w:sz w:val="22"/>
          <w:szCs w:val="22"/>
        </w:rPr>
        <w:t>.</w:t>
      </w:r>
    </w:p>
    <w:p w14:paraId="3E57AE1D" w14:textId="5ADE5B8D" w:rsidR="00F35B86" w:rsidRPr="00284D14" w:rsidRDefault="00F35B86" w:rsidP="00284D14">
      <w:pPr>
        <w:pStyle w:val="ListParagraph"/>
        <w:numPr>
          <w:ilvl w:val="0"/>
          <w:numId w:val="4"/>
        </w:numPr>
        <w:ind w:left="-180" w:right="-430"/>
        <w:rPr>
          <w:rFonts w:cstheme="minorHAnsi"/>
          <w:sz w:val="22"/>
          <w:szCs w:val="22"/>
        </w:rPr>
      </w:pPr>
      <w:r w:rsidRPr="00284D14">
        <w:rPr>
          <w:rFonts w:cstheme="minorHAnsi"/>
          <w:sz w:val="22"/>
          <w:szCs w:val="22"/>
        </w:rPr>
        <w:t>Our boiler/electrical switch gear/meter cupboard is not accessible to the children.</w:t>
      </w:r>
    </w:p>
    <w:p w14:paraId="44BF666D" w14:textId="32CB93A1" w:rsidR="00F35B86" w:rsidRPr="00284D14" w:rsidRDefault="00F35B86" w:rsidP="00284D14">
      <w:pPr>
        <w:pStyle w:val="ListParagraph"/>
        <w:numPr>
          <w:ilvl w:val="0"/>
          <w:numId w:val="4"/>
        </w:numPr>
        <w:ind w:left="-180" w:right="-430"/>
        <w:rPr>
          <w:rFonts w:cstheme="minorHAnsi"/>
          <w:sz w:val="22"/>
          <w:szCs w:val="22"/>
        </w:rPr>
      </w:pPr>
      <w:r w:rsidRPr="00284D14">
        <w:rPr>
          <w:rFonts w:cstheme="minorHAnsi"/>
          <w:sz w:val="22"/>
          <w:szCs w:val="22"/>
        </w:rPr>
        <w:t>Fires, heaters, electric sockets, wires and leads are properly guarded</w:t>
      </w:r>
      <w:r w:rsidR="00284D14">
        <w:rPr>
          <w:rFonts w:cstheme="minorHAnsi"/>
          <w:sz w:val="22"/>
          <w:szCs w:val="22"/>
        </w:rPr>
        <w:t xml:space="preserve"> where necessary</w:t>
      </w:r>
      <w:r w:rsidRPr="00284D14">
        <w:rPr>
          <w:rFonts w:cstheme="minorHAnsi"/>
          <w:sz w:val="22"/>
          <w:szCs w:val="22"/>
        </w:rPr>
        <w:t xml:space="preserve"> and we teach the children not to touch them.</w:t>
      </w:r>
    </w:p>
    <w:p w14:paraId="7DC93FE8" w14:textId="2BA5AFD9" w:rsidR="00F35B86" w:rsidRPr="00284D14" w:rsidRDefault="00F35B86" w:rsidP="00284D14">
      <w:pPr>
        <w:pStyle w:val="ListParagraph"/>
        <w:numPr>
          <w:ilvl w:val="0"/>
          <w:numId w:val="4"/>
        </w:numPr>
        <w:ind w:left="-180" w:right="-430"/>
        <w:rPr>
          <w:rFonts w:cstheme="minorHAnsi"/>
          <w:sz w:val="22"/>
          <w:szCs w:val="22"/>
        </w:rPr>
      </w:pPr>
      <w:r w:rsidRPr="00284D14">
        <w:rPr>
          <w:rFonts w:cstheme="minorHAnsi"/>
          <w:sz w:val="22"/>
          <w:szCs w:val="22"/>
        </w:rPr>
        <w:t>We check heaters daily to make sure they are not covered.</w:t>
      </w:r>
    </w:p>
    <w:p w14:paraId="2CA59F18" w14:textId="1FA72773" w:rsidR="00F35B86" w:rsidRPr="00284D14" w:rsidRDefault="00F35B86" w:rsidP="00284D14">
      <w:pPr>
        <w:pStyle w:val="ListParagraph"/>
        <w:numPr>
          <w:ilvl w:val="0"/>
          <w:numId w:val="4"/>
        </w:numPr>
        <w:ind w:left="-180" w:right="-430"/>
        <w:rPr>
          <w:rFonts w:cstheme="minorHAnsi"/>
          <w:sz w:val="22"/>
          <w:szCs w:val="22"/>
        </w:rPr>
      </w:pPr>
      <w:r w:rsidRPr="00284D14">
        <w:rPr>
          <w:rFonts w:cstheme="minorHAnsi"/>
          <w:sz w:val="22"/>
          <w:szCs w:val="22"/>
        </w:rPr>
        <w:t>There are sufficient sockets in our setting to prevent overloading.</w:t>
      </w:r>
    </w:p>
    <w:p w14:paraId="68D52047" w14:textId="6AA121E5" w:rsidR="00F35B86" w:rsidRPr="00284D14" w:rsidRDefault="00F35B86" w:rsidP="00284D14">
      <w:pPr>
        <w:pStyle w:val="ListParagraph"/>
        <w:numPr>
          <w:ilvl w:val="0"/>
          <w:numId w:val="4"/>
        </w:numPr>
        <w:ind w:left="-180" w:right="-430"/>
        <w:rPr>
          <w:rFonts w:cstheme="minorHAnsi"/>
          <w:sz w:val="22"/>
          <w:szCs w:val="22"/>
        </w:rPr>
      </w:pPr>
      <w:r w:rsidRPr="00284D14">
        <w:rPr>
          <w:rFonts w:cstheme="minorHAnsi"/>
          <w:sz w:val="22"/>
          <w:szCs w:val="22"/>
        </w:rPr>
        <w:t>We switch electrical devices off from the plug after use.</w:t>
      </w:r>
    </w:p>
    <w:p w14:paraId="53442559" w14:textId="429E3418" w:rsidR="00F35B86" w:rsidRPr="00284D14" w:rsidRDefault="00F35B86" w:rsidP="00284D14">
      <w:pPr>
        <w:pStyle w:val="ListParagraph"/>
        <w:numPr>
          <w:ilvl w:val="0"/>
          <w:numId w:val="4"/>
        </w:numPr>
        <w:ind w:left="-180" w:right="-430"/>
        <w:rPr>
          <w:rFonts w:cstheme="minorHAnsi"/>
          <w:sz w:val="22"/>
          <w:szCs w:val="22"/>
        </w:rPr>
      </w:pPr>
      <w:r w:rsidRPr="00284D14">
        <w:rPr>
          <w:rFonts w:cstheme="minorHAnsi"/>
          <w:sz w:val="22"/>
          <w:szCs w:val="22"/>
        </w:rPr>
        <w:t>We ensure that the temperature of hot water is controlled to prevent scalds.</w:t>
      </w:r>
    </w:p>
    <w:p w14:paraId="7859B433" w14:textId="4A4157C2" w:rsidR="00F35B86" w:rsidRPr="00284D14" w:rsidRDefault="00F35B86" w:rsidP="00284D14">
      <w:pPr>
        <w:pStyle w:val="ListParagraph"/>
        <w:numPr>
          <w:ilvl w:val="0"/>
          <w:numId w:val="4"/>
        </w:numPr>
        <w:ind w:left="-180" w:right="-430"/>
        <w:rPr>
          <w:rFonts w:cstheme="minorHAnsi"/>
          <w:sz w:val="22"/>
          <w:szCs w:val="22"/>
        </w:rPr>
      </w:pPr>
      <w:r w:rsidRPr="00284D14">
        <w:rPr>
          <w:rFonts w:cstheme="minorHAnsi"/>
          <w:sz w:val="22"/>
          <w:szCs w:val="22"/>
        </w:rPr>
        <w:t>Lighting and ventilation is adequate in all areas of our setting, including storage areas.</w:t>
      </w:r>
    </w:p>
    <w:p w14:paraId="246305CF" w14:textId="77777777" w:rsidR="00F35B86" w:rsidRPr="00284D14" w:rsidRDefault="00F35B86" w:rsidP="00284D14">
      <w:pPr>
        <w:ind w:left="-630" w:right="-430"/>
        <w:rPr>
          <w:rFonts w:cstheme="minorHAnsi"/>
          <w:sz w:val="22"/>
          <w:szCs w:val="22"/>
        </w:rPr>
      </w:pPr>
    </w:p>
    <w:p w14:paraId="0E57D115" w14:textId="77777777" w:rsidR="00284D14" w:rsidRDefault="00284D14" w:rsidP="00284D14">
      <w:pPr>
        <w:ind w:left="-630" w:right="-430"/>
        <w:rPr>
          <w:rFonts w:cstheme="minorHAnsi"/>
          <w:b/>
          <w:color w:val="ED7D31" w:themeColor="accent2"/>
          <w:sz w:val="28"/>
          <w:szCs w:val="22"/>
        </w:rPr>
      </w:pPr>
    </w:p>
    <w:p w14:paraId="59FCBD69" w14:textId="226C8899" w:rsidR="00284D14" w:rsidRDefault="00284D14" w:rsidP="00284D14">
      <w:pPr>
        <w:ind w:left="-630" w:right="-430"/>
        <w:rPr>
          <w:rFonts w:cstheme="minorHAnsi"/>
          <w:b/>
          <w:color w:val="ED7D31" w:themeColor="accent2"/>
          <w:sz w:val="28"/>
          <w:szCs w:val="22"/>
        </w:rPr>
      </w:pPr>
    </w:p>
    <w:p w14:paraId="2BC1B0FA" w14:textId="2780BD59" w:rsidR="009521AC" w:rsidRDefault="009521AC" w:rsidP="00284D14">
      <w:pPr>
        <w:ind w:left="-630" w:right="-430"/>
        <w:rPr>
          <w:rFonts w:cstheme="minorHAnsi"/>
          <w:b/>
          <w:color w:val="ED7D31" w:themeColor="accent2"/>
          <w:sz w:val="28"/>
          <w:szCs w:val="22"/>
        </w:rPr>
      </w:pPr>
      <w:r>
        <w:rPr>
          <w:noProof/>
          <w:lang w:val="en-US"/>
        </w:rPr>
        <w:lastRenderedPageBreak/>
        <w:drawing>
          <wp:anchor distT="0" distB="0" distL="114300" distR="114300" simplePos="0" relativeHeight="251661312" behindDoc="0" locked="0" layoutInCell="1" allowOverlap="1" wp14:anchorId="27C6C575" wp14:editId="10ECCC49">
            <wp:simplePos x="0" y="0"/>
            <wp:positionH relativeFrom="column">
              <wp:posOffset>-890905</wp:posOffset>
            </wp:positionH>
            <wp:positionV relativeFrom="paragraph">
              <wp:posOffset>-458470</wp:posOffset>
            </wp:positionV>
            <wp:extent cx="762000" cy="621665"/>
            <wp:effectExtent l="0" t="0" r="0" b="698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621665"/>
                    </a:xfrm>
                    <a:prstGeom prst="rect">
                      <a:avLst/>
                    </a:prstGeom>
                  </pic:spPr>
                </pic:pic>
              </a:graphicData>
            </a:graphic>
            <wp14:sizeRelH relativeFrom="page">
              <wp14:pctWidth>0</wp14:pctWidth>
            </wp14:sizeRelH>
            <wp14:sizeRelV relativeFrom="page">
              <wp14:pctHeight>0</wp14:pctHeight>
            </wp14:sizeRelV>
          </wp:anchor>
        </w:drawing>
      </w:r>
    </w:p>
    <w:p w14:paraId="05E2A4A7" w14:textId="6A3FAA9A" w:rsidR="00F35B86" w:rsidRPr="00284D14" w:rsidRDefault="00F35B86" w:rsidP="00284D14">
      <w:pPr>
        <w:ind w:left="-630" w:right="-430"/>
        <w:rPr>
          <w:rFonts w:cstheme="minorHAnsi"/>
          <w:b/>
          <w:color w:val="ED7D31" w:themeColor="accent2"/>
          <w:sz w:val="28"/>
          <w:szCs w:val="22"/>
        </w:rPr>
      </w:pPr>
      <w:r w:rsidRPr="00284D14">
        <w:rPr>
          <w:rFonts w:cstheme="minorHAnsi"/>
          <w:b/>
          <w:color w:val="ED7D31" w:themeColor="accent2"/>
          <w:sz w:val="28"/>
          <w:szCs w:val="22"/>
        </w:rPr>
        <w:t>Storage</w:t>
      </w:r>
    </w:p>
    <w:p w14:paraId="62D354F6" w14:textId="4772A1C6" w:rsidR="00F35B86" w:rsidRPr="00284D14" w:rsidRDefault="00F35B86" w:rsidP="00284D14">
      <w:pPr>
        <w:pStyle w:val="ListParagraph"/>
        <w:numPr>
          <w:ilvl w:val="0"/>
          <w:numId w:val="5"/>
        </w:numPr>
        <w:ind w:left="-180" w:right="-430"/>
        <w:rPr>
          <w:rFonts w:cstheme="minorHAnsi"/>
          <w:sz w:val="22"/>
          <w:szCs w:val="22"/>
        </w:rPr>
      </w:pPr>
      <w:r w:rsidRPr="00284D14">
        <w:rPr>
          <w:rFonts w:cstheme="minorHAnsi"/>
          <w:sz w:val="22"/>
          <w:szCs w:val="22"/>
        </w:rPr>
        <w:t>All our resources and materials, which are used by the children, are stored safely.</w:t>
      </w:r>
    </w:p>
    <w:p w14:paraId="606F4758" w14:textId="13B4FBCE" w:rsidR="00F35B86" w:rsidRPr="00284D14" w:rsidRDefault="00F35B86" w:rsidP="00284D14">
      <w:pPr>
        <w:pStyle w:val="ListParagraph"/>
        <w:numPr>
          <w:ilvl w:val="0"/>
          <w:numId w:val="5"/>
        </w:numPr>
        <w:ind w:left="-180" w:right="-430"/>
        <w:rPr>
          <w:rFonts w:cstheme="minorHAnsi"/>
          <w:sz w:val="22"/>
          <w:szCs w:val="22"/>
        </w:rPr>
      </w:pPr>
      <w:r w:rsidRPr="00284D14">
        <w:rPr>
          <w:rFonts w:cstheme="minorHAnsi"/>
          <w:sz w:val="22"/>
          <w:szCs w:val="22"/>
        </w:rPr>
        <w:t>All our equipment and resources are stored or stacked safely to prevent them accidentally falling or collapsing.</w:t>
      </w:r>
    </w:p>
    <w:p w14:paraId="2810DCFA" w14:textId="77777777" w:rsidR="00F35B86" w:rsidRPr="00284D14" w:rsidRDefault="00F35B86" w:rsidP="00284D14">
      <w:pPr>
        <w:ind w:left="-630" w:right="-430"/>
        <w:rPr>
          <w:rFonts w:cstheme="minorHAnsi"/>
          <w:sz w:val="22"/>
          <w:szCs w:val="22"/>
        </w:rPr>
      </w:pPr>
    </w:p>
    <w:p w14:paraId="29FA2CC7" w14:textId="77777777" w:rsidR="00F35B86" w:rsidRPr="00284D14" w:rsidRDefault="00F35B86" w:rsidP="00284D14">
      <w:pPr>
        <w:ind w:left="-630" w:right="-430"/>
        <w:rPr>
          <w:rFonts w:cstheme="minorHAnsi"/>
          <w:b/>
          <w:color w:val="ED7D31" w:themeColor="accent2"/>
          <w:sz w:val="28"/>
          <w:szCs w:val="22"/>
        </w:rPr>
      </w:pPr>
      <w:r w:rsidRPr="00284D14">
        <w:rPr>
          <w:rFonts w:cstheme="minorHAnsi"/>
          <w:b/>
          <w:color w:val="ED7D31" w:themeColor="accent2"/>
          <w:sz w:val="28"/>
          <w:szCs w:val="22"/>
        </w:rPr>
        <w:t>Outdoor area</w:t>
      </w:r>
    </w:p>
    <w:p w14:paraId="7D948C7B" w14:textId="0C511A2B" w:rsidR="00F35B86" w:rsidRPr="00284D14" w:rsidRDefault="00F35B86" w:rsidP="00284D14">
      <w:pPr>
        <w:pStyle w:val="ListParagraph"/>
        <w:numPr>
          <w:ilvl w:val="0"/>
          <w:numId w:val="6"/>
        </w:numPr>
        <w:ind w:left="-180" w:right="-430"/>
        <w:rPr>
          <w:rFonts w:cstheme="minorHAnsi"/>
          <w:sz w:val="22"/>
          <w:szCs w:val="22"/>
        </w:rPr>
      </w:pPr>
      <w:r w:rsidRPr="00284D14">
        <w:rPr>
          <w:rFonts w:cstheme="minorHAnsi"/>
          <w:sz w:val="22"/>
          <w:szCs w:val="22"/>
        </w:rPr>
        <w:t>Our outdoor area is securely fenced. All gates and fences are safe</w:t>
      </w:r>
      <w:r w:rsidR="00284D14">
        <w:rPr>
          <w:rFonts w:cstheme="minorHAnsi"/>
          <w:sz w:val="22"/>
          <w:szCs w:val="22"/>
        </w:rPr>
        <w:t xml:space="preserve"> and locked</w:t>
      </w:r>
      <w:r w:rsidRPr="00284D14">
        <w:rPr>
          <w:rFonts w:cstheme="minorHAnsi"/>
          <w:sz w:val="22"/>
          <w:szCs w:val="22"/>
        </w:rPr>
        <w:t>.</w:t>
      </w:r>
    </w:p>
    <w:p w14:paraId="46DE41BF" w14:textId="5EE74FB6" w:rsidR="00F35B86" w:rsidRPr="00284D14" w:rsidRDefault="00F35B86" w:rsidP="00284D14">
      <w:pPr>
        <w:pStyle w:val="ListParagraph"/>
        <w:numPr>
          <w:ilvl w:val="0"/>
          <w:numId w:val="6"/>
        </w:numPr>
        <w:ind w:left="-180" w:right="-430"/>
        <w:rPr>
          <w:rFonts w:cstheme="minorHAnsi"/>
          <w:sz w:val="22"/>
          <w:szCs w:val="22"/>
        </w:rPr>
      </w:pPr>
      <w:r w:rsidRPr="00284D14">
        <w:rPr>
          <w:rFonts w:cstheme="minorHAnsi"/>
          <w:sz w:val="22"/>
          <w:szCs w:val="22"/>
        </w:rPr>
        <w:t>Our outdoor area is checked for safety and cleared of rubbish, animal droppings and any other unsafe items before it is used.</w:t>
      </w:r>
    </w:p>
    <w:p w14:paraId="578D07FD" w14:textId="6AE9E4DD" w:rsidR="00F35B86" w:rsidRPr="00284D14" w:rsidRDefault="00F35B86" w:rsidP="00284D14">
      <w:pPr>
        <w:pStyle w:val="ListParagraph"/>
        <w:numPr>
          <w:ilvl w:val="0"/>
          <w:numId w:val="6"/>
        </w:numPr>
        <w:ind w:left="-180" w:right="-430"/>
        <w:rPr>
          <w:rFonts w:cstheme="minorHAnsi"/>
          <w:sz w:val="22"/>
          <w:szCs w:val="22"/>
        </w:rPr>
      </w:pPr>
      <w:r w:rsidRPr="00284D14">
        <w:rPr>
          <w:rFonts w:cstheme="minorHAnsi"/>
          <w:sz w:val="22"/>
          <w:szCs w:val="22"/>
        </w:rPr>
        <w:t>Adults and children are alerted to the dangers of poisonous plants, herbicides and pesticides.</w:t>
      </w:r>
    </w:p>
    <w:p w14:paraId="58785950" w14:textId="29FDD3C5" w:rsidR="00F35B86" w:rsidRPr="00284D14" w:rsidRDefault="00F35B86" w:rsidP="00284D14">
      <w:pPr>
        <w:pStyle w:val="ListParagraph"/>
        <w:numPr>
          <w:ilvl w:val="0"/>
          <w:numId w:val="6"/>
        </w:numPr>
        <w:ind w:left="-180" w:right="-430"/>
        <w:rPr>
          <w:rFonts w:cstheme="minorHAnsi"/>
          <w:sz w:val="22"/>
          <w:szCs w:val="22"/>
        </w:rPr>
      </w:pPr>
      <w:r w:rsidRPr="00284D14">
        <w:rPr>
          <w:rFonts w:cstheme="minorHAnsi"/>
          <w:sz w:val="22"/>
          <w:szCs w:val="22"/>
        </w:rPr>
        <w:t>We leave receptacles upturned to prevent collection of rainwater. Where water can form a pool on equipment, it is emptied and cleaned before children start playing outside.</w:t>
      </w:r>
    </w:p>
    <w:p w14:paraId="1C073B30" w14:textId="09B1EC2F" w:rsidR="00F35B86" w:rsidRPr="00284D14" w:rsidRDefault="00F35B86" w:rsidP="00284D14">
      <w:pPr>
        <w:pStyle w:val="ListParagraph"/>
        <w:numPr>
          <w:ilvl w:val="0"/>
          <w:numId w:val="6"/>
        </w:numPr>
        <w:ind w:left="-180" w:right="-430"/>
        <w:rPr>
          <w:rFonts w:cstheme="minorHAnsi"/>
          <w:sz w:val="22"/>
          <w:szCs w:val="22"/>
        </w:rPr>
      </w:pPr>
      <w:r w:rsidRPr="00284D14">
        <w:rPr>
          <w:rFonts w:cstheme="minorHAnsi"/>
          <w:sz w:val="22"/>
          <w:szCs w:val="22"/>
        </w:rPr>
        <w:t>Our outdoor sand pit is covered when not in use.</w:t>
      </w:r>
    </w:p>
    <w:p w14:paraId="5C767435" w14:textId="572FB675" w:rsidR="00F35B86" w:rsidRPr="00284D14" w:rsidRDefault="00F35B86" w:rsidP="00284D14">
      <w:pPr>
        <w:pStyle w:val="ListParagraph"/>
        <w:numPr>
          <w:ilvl w:val="0"/>
          <w:numId w:val="6"/>
        </w:numPr>
        <w:ind w:left="-180" w:right="-430"/>
        <w:rPr>
          <w:rFonts w:cstheme="minorHAnsi"/>
          <w:sz w:val="22"/>
          <w:szCs w:val="22"/>
        </w:rPr>
      </w:pPr>
      <w:r w:rsidRPr="00284D14">
        <w:rPr>
          <w:rFonts w:cstheme="minorHAnsi"/>
          <w:sz w:val="22"/>
          <w:szCs w:val="22"/>
        </w:rPr>
        <w:t>We check that children are suitably attired for the weather conditions and type of outdoor activities; ensuring that sun cream is applied and hats are worn during the summer months.</w:t>
      </w:r>
    </w:p>
    <w:p w14:paraId="4754F1F1" w14:textId="5C779685" w:rsidR="00F35B86" w:rsidRPr="00284D14" w:rsidRDefault="00F35B86" w:rsidP="00284D14">
      <w:pPr>
        <w:pStyle w:val="ListParagraph"/>
        <w:numPr>
          <w:ilvl w:val="0"/>
          <w:numId w:val="6"/>
        </w:numPr>
        <w:ind w:left="-180" w:right="-430"/>
        <w:rPr>
          <w:rFonts w:cstheme="minorHAnsi"/>
          <w:sz w:val="22"/>
          <w:szCs w:val="22"/>
        </w:rPr>
      </w:pPr>
      <w:r w:rsidRPr="00284D14">
        <w:rPr>
          <w:rFonts w:cstheme="minorHAnsi"/>
          <w:sz w:val="22"/>
          <w:szCs w:val="22"/>
        </w:rPr>
        <w:t>We supervise outdoor activities at all times; and particular children on climbing equipment.</w:t>
      </w:r>
    </w:p>
    <w:p w14:paraId="20D2787A" w14:textId="77777777" w:rsidR="00F35B86" w:rsidRPr="00284D14" w:rsidRDefault="00F35B86" w:rsidP="00284D14">
      <w:pPr>
        <w:ind w:left="-630" w:right="-430"/>
        <w:rPr>
          <w:rFonts w:cstheme="minorHAnsi"/>
          <w:sz w:val="22"/>
          <w:szCs w:val="22"/>
        </w:rPr>
      </w:pPr>
    </w:p>
    <w:p w14:paraId="4564B690" w14:textId="77777777" w:rsidR="00F35B86" w:rsidRPr="00284D14" w:rsidRDefault="00F35B86" w:rsidP="00284D14">
      <w:pPr>
        <w:ind w:left="-630" w:right="-430"/>
        <w:rPr>
          <w:rFonts w:cstheme="minorHAnsi"/>
          <w:b/>
          <w:color w:val="ED7D31" w:themeColor="accent2"/>
          <w:sz w:val="28"/>
          <w:szCs w:val="22"/>
        </w:rPr>
      </w:pPr>
      <w:r w:rsidRPr="00284D14">
        <w:rPr>
          <w:rFonts w:cstheme="minorHAnsi"/>
          <w:b/>
          <w:color w:val="ED7D31" w:themeColor="accent2"/>
          <w:sz w:val="28"/>
          <w:szCs w:val="22"/>
        </w:rPr>
        <w:t>Hygiene</w:t>
      </w:r>
    </w:p>
    <w:p w14:paraId="43BC8EC6" w14:textId="6989C52D" w:rsidR="00F35B86" w:rsidRPr="00284D14" w:rsidRDefault="00F35B86" w:rsidP="00284D14">
      <w:pPr>
        <w:pStyle w:val="ListParagraph"/>
        <w:numPr>
          <w:ilvl w:val="0"/>
          <w:numId w:val="7"/>
        </w:numPr>
        <w:ind w:left="-180" w:right="-430"/>
        <w:rPr>
          <w:rFonts w:cstheme="minorHAnsi"/>
          <w:sz w:val="22"/>
          <w:szCs w:val="22"/>
        </w:rPr>
      </w:pPr>
      <w:r w:rsidRPr="00284D14">
        <w:rPr>
          <w:rFonts w:cstheme="minorHAnsi"/>
          <w:sz w:val="22"/>
          <w:szCs w:val="22"/>
        </w:rPr>
        <w:t>We seek information from the Health Protection Agency to ensure that we keep up-to-date with the latest recommendations.</w:t>
      </w:r>
    </w:p>
    <w:p w14:paraId="33BE2151" w14:textId="655E4D3A" w:rsidR="00F35B86" w:rsidRPr="00284D14" w:rsidRDefault="00F35B86" w:rsidP="00284D14">
      <w:pPr>
        <w:pStyle w:val="ListParagraph"/>
        <w:numPr>
          <w:ilvl w:val="0"/>
          <w:numId w:val="7"/>
        </w:numPr>
        <w:ind w:left="-180" w:right="-430"/>
        <w:rPr>
          <w:rFonts w:cstheme="minorHAnsi"/>
          <w:sz w:val="22"/>
          <w:szCs w:val="22"/>
        </w:rPr>
      </w:pPr>
      <w:r w:rsidRPr="00284D14">
        <w:rPr>
          <w:rFonts w:cstheme="minorHAnsi"/>
          <w:sz w:val="22"/>
          <w:szCs w:val="22"/>
        </w:rPr>
        <w:t>Our daily routines encourage the children to learn about personal hygiene.</w:t>
      </w:r>
    </w:p>
    <w:p w14:paraId="2010DCAC" w14:textId="6DC589E7" w:rsidR="00F35B86" w:rsidRPr="00284D14" w:rsidRDefault="00F35B86" w:rsidP="00284D14">
      <w:pPr>
        <w:pStyle w:val="ListParagraph"/>
        <w:numPr>
          <w:ilvl w:val="0"/>
          <w:numId w:val="7"/>
        </w:numPr>
        <w:ind w:left="-180" w:right="-430"/>
        <w:rPr>
          <w:rFonts w:cstheme="minorHAnsi"/>
          <w:sz w:val="22"/>
          <w:szCs w:val="22"/>
        </w:rPr>
      </w:pPr>
      <w:r w:rsidRPr="00284D14">
        <w:rPr>
          <w:rFonts w:cstheme="minorHAnsi"/>
          <w:sz w:val="22"/>
          <w:szCs w:val="22"/>
        </w:rPr>
        <w:t>We have a daily cleaning routine for the setting, which includes the main rooms, kitchen and toilet areas. Children do not have unsupervised access to the kitchen.</w:t>
      </w:r>
    </w:p>
    <w:p w14:paraId="41EE6775" w14:textId="4E4848F8" w:rsidR="00F35B86" w:rsidRPr="00284D14" w:rsidRDefault="00F35B86" w:rsidP="00284D14">
      <w:pPr>
        <w:pStyle w:val="ListParagraph"/>
        <w:numPr>
          <w:ilvl w:val="0"/>
          <w:numId w:val="7"/>
        </w:numPr>
        <w:ind w:left="-180" w:right="-430"/>
        <w:rPr>
          <w:rFonts w:cstheme="minorHAnsi"/>
          <w:sz w:val="22"/>
          <w:szCs w:val="22"/>
        </w:rPr>
      </w:pPr>
      <w:r w:rsidRPr="00284D14">
        <w:rPr>
          <w:rFonts w:cstheme="minorHAnsi"/>
          <w:sz w:val="22"/>
          <w:szCs w:val="22"/>
        </w:rPr>
        <w:t>We have a schedule for cleaning resources and equipment, dressing-up clothes and furnishings.</w:t>
      </w:r>
    </w:p>
    <w:p w14:paraId="7203DD73" w14:textId="38C75E40" w:rsidR="00F35B86" w:rsidRPr="00284D14" w:rsidRDefault="00284D14" w:rsidP="00284D14">
      <w:pPr>
        <w:pStyle w:val="ListParagraph"/>
        <w:numPr>
          <w:ilvl w:val="0"/>
          <w:numId w:val="7"/>
        </w:numPr>
        <w:ind w:left="-180" w:right="-430"/>
        <w:rPr>
          <w:rFonts w:cstheme="minorHAnsi"/>
          <w:sz w:val="22"/>
          <w:szCs w:val="22"/>
        </w:rPr>
      </w:pPr>
      <w:r>
        <w:rPr>
          <w:rFonts w:cstheme="minorHAnsi"/>
          <w:sz w:val="22"/>
          <w:szCs w:val="22"/>
        </w:rPr>
        <w:t>T</w:t>
      </w:r>
      <w:r w:rsidR="00F35B86" w:rsidRPr="00284D14">
        <w:rPr>
          <w:rFonts w:cstheme="minorHAnsi"/>
          <w:sz w:val="22"/>
          <w:szCs w:val="22"/>
        </w:rPr>
        <w:t>he toilet area has a high standard of hygiene, including hand washing and drying facilities and disposal facilities for nappies.</w:t>
      </w:r>
    </w:p>
    <w:p w14:paraId="51A4B174" w14:textId="77777777" w:rsidR="00284D14" w:rsidRDefault="00284D14" w:rsidP="00284D14">
      <w:pPr>
        <w:ind w:left="-540" w:right="-430"/>
        <w:rPr>
          <w:rFonts w:cstheme="minorHAnsi"/>
          <w:sz w:val="22"/>
          <w:szCs w:val="22"/>
        </w:rPr>
      </w:pPr>
    </w:p>
    <w:p w14:paraId="19537ED7" w14:textId="7700A71C" w:rsidR="00F35B86" w:rsidRPr="00284D14" w:rsidRDefault="00F35B86" w:rsidP="00284D14">
      <w:pPr>
        <w:ind w:left="-540" w:right="-430"/>
        <w:rPr>
          <w:rFonts w:cstheme="minorHAnsi"/>
          <w:sz w:val="22"/>
          <w:szCs w:val="22"/>
        </w:rPr>
      </w:pPr>
      <w:r w:rsidRPr="00284D14">
        <w:rPr>
          <w:rFonts w:cstheme="minorHAnsi"/>
          <w:sz w:val="22"/>
          <w:szCs w:val="22"/>
        </w:rPr>
        <w:t>We implement good hygiene practices by:</w:t>
      </w:r>
    </w:p>
    <w:p w14:paraId="3335AD89" w14:textId="4EEC3792" w:rsidR="00F35B86" w:rsidRPr="00284D14" w:rsidRDefault="00F35B86" w:rsidP="00284D14">
      <w:pPr>
        <w:pStyle w:val="ListParagraph"/>
        <w:numPr>
          <w:ilvl w:val="0"/>
          <w:numId w:val="8"/>
        </w:numPr>
        <w:ind w:left="-180" w:right="-430"/>
        <w:rPr>
          <w:rFonts w:cstheme="minorHAnsi"/>
          <w:sz w:val="22"/>
          <w:szCs w:val="22"/>
        </w:rPr>
      </w:pPr>
      <w:r w:rsidRPr="00284D14">
        <w:rPr>
          <w:rFonts w:cstheme="minorHAnsi"/>
          <w:sz w:val="22"/>
          <w:szCs w:val="22"/>
        </w:rPr>
        <w:t>cleaning tables between activities;</w:t>
      </w:r>
    </w:p>
    <w:p w14:paraId="2D4F39C9" w14:textId="571CB26E" w:rsidR="00F35B86" w:rsidRPr="00284D14" w:rsidRDefault="00F35B86" w:rsidP="00284D14">
      <w:pPr>
        <w:pStyle w:val="ListParagraph"/>
        <w:numPr>
          <w:ilvl w:val="0"/>
          <w:numId w:val="8"/>
        </w:numPr>
        <w:ind w:left="-180" w:right="-430"/>
        <w:rPr>
          <w:rFonts w:cstheme="minorHAnsi"/>
          <w:sz w:val="22"/>
          <w:szCs w:val="22"/>
        </w:rPr>
      </w:pPr>
      <w:r w:rsidRPr="00284D14">
        <w:rPr>
          <w:rFonts w:cstheme="minorHAnsi"/>
          <w:sz w:val="22"/>
          <w:szCs w:val="22"/>
        </w:rPr>
        <w:t>cleaning and checking toilets regularly;</w:t>
      </w:r>
    </w:p>
    <w:p w14:paraId="5368A5C4" w14:textId="02F6105D" w:rsidR="00F35B86" w:rsidRPr="00284D14" w:rsidRDefault="00F35B86" w:rsidP="00284D14">
      <w:pPr>
        <w:pStyle w:val="ListParagraph"/>
        <w:numPr>
          <w:ilvl w:val="0"/>
          <w:numId w:val="8"/>
        </w:numPr>
        <w:ind w:left="-180" w:right="-430"/>
        <w:rPr>
          <w:rFonts w:cstheme="minorHAnsi"/>
          <w:sz w:val="22"/>
          <w:szCs w:val="22"/>
        </w:rPr>
      </w:pPr>
      <w:r w:rsidRPr="00284D14">
        <w:rPr>
          <w:rFonts w:cstheme="minorHAnsi"/>
          <w:sz w:val="22"/>
          <w:szCs w:val="22"/>
        </w:rPr>
        <w:t>wearing protective clothing - such as aprons and disposable gloves - as appropriate;</w:t>
      </w:r>
    </w:p>
    <w:p w14:paraId="70AC308F" w14:textId="34DE7091" w:rsidR="00F35B86" w:rsidRPr="00284D14" w:rsidRDefault="00F35B86" w:rsidP="00284D14">
      <w:pPr>
        <w:pStyle w:val="ListParagraph"/>
        <w:numPr>
          <w:ilvl w:val="0"/>
          <w:numId w:val="8"/>
        </w:numPr>
        <w:ind w:left="-180" w:right="-430"/>
        <w:rPr>
          <w:rFonts w:cstheme="minorHAnsi"/>
          <w:sz w:val="22"/>
          <w:szCs w:val="22"/>
        </w:rPr>
      </w:pPr>
      <w:r w:rsidRPr="00284D14">
        <w:rPr>
          <w:rFonts w:cstheme="minorHAnsi"/>
          <w:sz w:val="22"/>
          <w:szCs w:val="22"/>
        </w:rPr>
        <w:t>providing sets of clean clothes;</w:t>
      </w:r>
    </w:p>
    <w:p w14:paraId="18CFCE6B" w14:textId="549127AB" w:rsidR="00F35B86" w:rsidRPr="00284D14" w:rsidRDefault="00F35B86" w:rsidP="00284D14">
      <w:pPr>
        <w:pStyle w:val="ListParagraph"/>
        <w:numPr>
          <w:ilvl w:val="0"/>
          <w:numId w:val="8"/>
        </w:numPr>
        <w:ind w:left="-180" w:right="-430"/>
        <w:rPr>
          <w:rFonts w:cstheme="minorHAnsi"/>
          <w:sz w:val="22"/>
          <w:szCs w:val="22"/>
        </w:rPr>
      </w:pPr>
      <w:r w:rsidRPr="00284D14">
        <w:rPr>
          <w:rFonts w:cstheme="minorHAnsi"/>
          <w:sz w:val="22"/>
          <w:szCs w:val="22"/>
        </w:rPr>
        <w:t xml:space="preserve">providing tissues and wipes; </w:t>
      </w:r>
    </w:p>
    <w:p w14:paraId="772EAB12" w14:textId="77777777" w:rsidR="00F35B86" w:rsidRPr="00284D14" w:rsidRDefault="00F35B86" w:rsidP="00284D14">
      <w:pPr>
        <w:ind w:left="-630" w:right="-430"/>
        <w:rPr>
          <w:rFonts w:cstheme="minorHAnsi"/>
          <w:sz w:val="22"/>
          <w:szCs w:val="22"/>
        </w:rPr>
      </w:pPr>
    </w:p>
    <w:p w14:paraId="5465C753" w14:textId="77777777" w:rsidR="00F35B86" w:rsidRPr="00284D14" w:rsidRDefault="00F35B86" w:rsidP="00284D14">
      <w:pPr>
        <w:ind w:left="-630" w:right="-430"/>
        <w:rPr>
          <w:rFonts w:cstheme="minorHAnsi"/>
          <w:b/>
          <w:color w:val="ED7D31" w:themeColor="accent2"/>
          <w:sz w:val="28"/>
          <w:szCs w:val="22"/>
        </w:rPr>
      </w:pPr>
      <w:r w:rsidRPr="00284D14">
        <w:rPr>
          <w:rFonts w:cstheme="minorHAnsi"/>
          <w:b/>
          <w:color w:val="ED7D31" w:themeColor="accent2"/>
          <w:sz w:val="28"/>
          <w:szCs w:val="22"/>
        </w:rPr>
        <w:t>Activities, resources and repairs</w:t>
      </w:r>
    </w:p>
    <w:p w14:paraId="5F9CA9AC" w14:textId="1F775396" w:rsidR="00F35B86" w:rsidRPr="00284D14" w:rsidRDefault="00F35B86" w:rsidP="00284D14">
      <w:pPr>
        <w:pStyle w:val="ListParagraph"/>
        <w:numPr>
          <w:ilvl w:val="0"/>
          <w:numId w:val="9"/>
        </w:numPr>
        <w:ind w:left="-180" w:right="-430"/>
        <w:rPr>
          <w:rFonts w:cstheme="minorHAnsi"/>
          <w:sz w:val="22"/>
          <w:szCs w:val="22"/>
        </w:rPr>
      </w:pPr>
      <w:r w:rsidRPr="00284D14">
        <w:rPr>
          <w:rFonts w:cstheme="minorHAnsi"/>
          <w:sz w:val="22"/>
          <w:szCs w:val="22"/>
        </w:rPr>
        <w:t>Before purchase or loan, we check equipment and resources to ensure that they are safe for the ages and stages of the children currently attending the setting.</w:t>
      </w:r>
    </w:p>
    <w:p w14:paraId="05313821" w14:textId="46A4E848" w:rsidR="00F35B86" w:rsidRPr="00284D14" w:rsidRDefault="00F35B86" w:rsidP="00284D14">
      <w:pPr>
        <w:pStyle w:val="ListParagraph"/>
        <w:numPr>
          <w:ilvl w:val="0"/>
          <w:numId w:val="9"/>
        </w:numPr>
        <w:ind w:left="-180" w:right="-430"/>
        <w:rPr>
          <w:rFonts w:cstheme="minorHAnsi"/>
          <w:sz w:val="22"/>
          <w:szCs w:val="22"/>
        </w:rPr>
      </w:pPr>
      <w:r w:rsidRPr="00284D14">
        <w:rPr>
          <w:rFonts w:cstheme="minorHAnsi"/>
          <w:sz w:val="22"/>
          <w:szCs w:val="22"/>
        </w:rPr>
        <w:t>The layout of our play equipment allows adults and children to move safely and freely between activities.</w:t>
      </w:r>
    </w:p>
    <w:p w14:paraId="4C430C86" w14:textId="3F6FEFE4" w:rsidR="00F35B86" w:rsidRPr="00284D14" w:rsidRDefault="00F35B86" w:rsidP="00284D14">
      <w:pPr>
        <w:pStyle w:val="ListParagraph"/>
        <w:numPr>
          <w:ilvl w:val="0"/>
          <w:numId w:val="9"/>
        </w:numPr>
        <w:ind w:left="-180" w:right="-430"/>
        <w:rPr>
          <w:rFonts w:cstheme="minorHAnsi"/>
          <w:sz w:val="22"/>
          <w:szCs w:val="22"/>
        </w:rPr>
      </w:pPr>
      <w:r w:rsidRPr="00284D14">
        <w:rPr>
          <w:rFonts w:cstheme="minorHAnsi"/>
          <w:sz w:val="22"/>
          <w:szCs w:val="22"/>
        </w:rPr>
        <w:t>All our equipment is regularly checked for cleanliness and safety, and any dangerous items are repaired or discarded.</w:t>
      </w:r>
    </w:p>
    <w:p w14:paraId="434455E8" w14:textId="3A7E9D67" w:rsidR="00F35B86" w:rsidRPr="00284D14" w:rsidRDefault="00F35B86" w:rsidP="00284D14">
      <w:pPr>
        <w:pStyle w:val="ListParagraph"/>
        <w:numPr>
          <w:ilvl w:val="0"/>
          <w:numId w:val="9"/>
        </w:numPr>
        <w:ind w:left="-180" w:right="-430"/>
        <w:rPr>
          <w:rFonts w:cstheme="minorHAnsi"/>
          <w:sz w:val="22"/>
          <w:szCs w:val="22"/>
        </w:rPr>
      </w:pPr>
      <w:r w:rsidRPr="00284D14">
        <w:rPr>
          <w:rFonts w:cstheme="minorHAnsi"/>
          <w:sz w:val="22"/>
          <w:szCs w:val="22"/>
        </w:rPr>
        <w:t>We make safe and separate from general use any areas that are unsafe because of repair is needed.</w:t>
      </w:r>
    </w:p>
    <w:p w14:paraId="2FA08E55" w14:textId="2DD25461" w:rsidR="00F35B86" w:rsidRPr="00284D14" w:rsidRDefault="00F35B86" w:rsidP="00284D14">
      <w:pPr>
        <w:pStyle w:val="ListParagraph"/>
        <w:numPr>
          <w:ilvl w:val="0"/>
          <w:numId w:val="10"/>
        </w:numPr>
        <w:ind w:left="-180" w:right="-430"/>
        <w:rPr>
          <w:rFonts w:cstheme="minorHAnsi"/>
          <w:sz w:val="22"/>
          <w:szCs w:val="22"/>
        </w:rPr>
      </w:pPr>
      <w:r w:rsidRPr="00284D14">
        <w:rPr>
          <w:rFonts w:cstheme="minorHAnsi"/>
          <w:sz w:val="22"/>
          <w:szCs w:val="22"/>
        </w:rPr>
        <w:t>All our materials, including paint and glue, are non-toxic.</w:t>
      </w:r>
    </w:p>
    <w:p w14:paraId="3D811FAE" w14:textId="78FBD3A1" w:rsidR="00F35B86" w:rsidRPr="00284D14" w:rsidRDefault="00F35B86" w:rsidP="00284D14">
      <w:pPr>
        <w:pStyle w:val="ListParagraph"/>
        <w:numPr>
          <w:ilvl w:val="0"/>
          <w:numId w:val="10"/>
        </w:numPr>
        <w:ind w:left="-180" w:right="-430"/>
        <w:rPr>
          <w:rFonts w:cstheme="minorHAnsi"/>
          <w:sz w:val="22"/>
          <w:szCs w:val="22"/>
        </w:rPr>
      </w:pPr>
      <w:r w:rsidRPr="00284D14">
        <w:rPr>
          <w:rFonts w:cstheme="minorHAnsi"/>
          <w:sz w:val="22"/>
          <w:szCs w:val="22"/>
        </w:rPr>
        <w:t>We ensure that sand is clean and suitable for children's play.</w:t>
      </w:r>
    </w:p>
    <w:p w14:paraId="1DA93705" w14:textId="6FF2CD7F" w:rsidR="00F35B86" w:rsidRPr="00284D14" w:rsidRDefault="00F35B86" w:rsidP="00284D14">
      <w:pPr>
        <w:pStyle w:val="ListParagraph"/>
        <w:numPr>
          <w:ilvl w:val="0"/>
          <w:numId w:val="10"/>
        </w:numPr>
        <w:ind w:left="-180" w:right="-430"/>
        <w:rPr>
          <w:rFonts w:cstheme="minorHAnsi"/>
          <w:sz w:val="22"/>
          <w:szCs w:val="22"/>
        </w:rPr>
      </w:pPr>
      <w:r w:rsidRPr="00284D14">
        <w:rPr>
          <w:rFonts w:cstheme="minorHAnsi"/>
          <w:sz w:val="22"/>
          <w:szCs w:val="22"/>
        </w:rPr>
        <w:t>Physical play is constantly supervised.</w:t>
      </w:r>
    </w:p>
    <w:p w14:paraId="7FB0885D" w14:textId="50C26910" w:rsidR="00F35B86" w:rsidRPr="00284D14" w:rsidRDefault="00F35B86" w:rsidP="00284D14">
      <w:pPr>
        <w:pStyle w:val="ListParagraph"/>
        <w:numPr>
          <w:ilvl w:val="0"/>
          <w:numId w:val="10"/>
        </w:numPr>
        <w:ind w:left="-180" w:right="-430"/>
        <w:rPr>
          <w:rFonts w:cstheme="minorHAnsi"/>
          <w:sz w:val="22"/>
          <w:szCs w:val="22"/>
        </w:rPr>
      </w:pPr>
      <w:r w:rsidRPr="00284D14">
        <w:rPr>
          <w:rFonts w:cstheme="minorHAnsi"/>
          <w:sz w:val="22"/>
          <w:szCs w:val="22"/>
        </w:rPr>
        <w:t>We teach children to handle and store tools safely.</w:t>
      </w:r>
    </w:p>
    <w:p w14:paraId="326C57EA" w14:textId="4D456241" w:rsidR="00F35B86" w:rsidRPr="00284D14" w:rsidRDefault="00F35B86" w:rsidP="00284D14">
      <w:pPr>
        <w:pStyle w:val="ListParagraph"/>
        <w:numPr>
          <w:ilvl w:val="0"/>
          <w:numId w:val="10"/>
        </w:numPr>
        <w:ind w:left="-180" w:right="-430"/>
        <w:rPr>
          <w:rFonts w:cstheme="minorHAnsi"/>
          <w:sz w:val="22"/>
          <w:szCs w:val="22"/>
        </w:rPr>
      </w:pPr>
      <w:r w:rsidRPr="00284D14">
        <w:rPr>
          <w:rFonts w:cstheme="minorHAnsi"/>
          <w:sz w:val="22"/>
          <w:szCs w:val="22"/>
        </w:rPr>
        <w:t>We check children who are sleeping regularly.</w:t>
      </w:r>
    </w:p>
    <w:p w14:paraId="017576DE" w14:textId="79D7307A" w:rsidR="00F35B86" w:rsidRPr="00284D14" w:rsidRDefault="00F35B86" w:rsidP="00284D14">
      <w:pPr>
        <w:pStyle w:val="ListParagraph"/>
        <w:numPr>
          <w:ilvl w:val="0"/>
          <w:numId w:val="10"/>
        </w:numPr>
        <w:ind w:left="-180" w:right="-430"/>
        <w:rPr>
          <w:rFonts w:cstheme="minorHAnsi"/>
          <w:sz w:val="22"/>
          <w:szCs w:val="22"/>
        </w:rPr>
      </w:pPr>
      <w:r w:rsidRPr="00284D14">
        <w:rPr>
          <w:rFonts w:cstheme="minorHAnsi"/>
          <w:sz w:val="22"/>
          <w:szCs w:val="22"/>
        </w:rPr>
        <w:t>Children learn about health, safety and personal hygiene through the activities we provide and the routines we follow.</w:t>
      </w:r>
    </w:p>
    <w:p w14:paraId="125DC15F" w14:textId="4F6BA27E" w:rsidR="00F35B86" w:rsidRPr="00284D14" w:rsidRDefault="00F35B86" w:rsidP="00284D14">
      <w:pPr>
        <w:pStyle w:val="ListParagraph"/>
        <w:numPr>
          <w:ilvl w:val="0"/>
          <w:numId w:val="10"/>
        </w:numPr>
        <w:ind w:left="-180" w:right="-430"/>
        <w:rPr>
          <w:rFonts w:cstheme="minorHAnsi"/>
          <w:sz w:val="22"/>
          <w:szCs w:val="22"/>
        </w:rPr>
      </w:pPr>
      <w:r w:rsidRPr="00284D14">
        <w:rPr>
          <w:rFonts w:cstheme="minorHAnsi"/>
          <w:sz w:val="22"/>
          <w:szCs w:val="22"/>
        </w:rPr>
        <w:t>Any faulty equipment is removed from use and is repaired. If it cannot be repaired it is discarded. Large pieces of equipment are discarded only with the consent of the manager and the management team.</w:t>
      </w:r>
    </w:p>
    <w:p w14:paraId="31D01F1F" w14:textId="4E2FFB9D" w:rsidR="00F35B86" w:rsidRPr="00284D14" w:rsidRDefault="00F35B86" w:rsidP="00284D14">
      <w:pPr>
        <w:ind w:left="-630" w:right="-430"/>
        <w:rPr>
          <w:rFonts w:cstheme="minorHAnsi"/>
          <w:sz w:val="22"/>
          <w:szCs w:val="22"/>
        </w:rPr>
      </w:pPr>
      <w:r w:rsidRPr="00284D14">
        <w:rPr>
          <w:rFonts w:cstheme="minorHAnsi"/>
          <w:sz w:val="22"/>
          <w:szCs w:val="22"/>
        </w:rPr>
        <w:tab/>
      </w:r>
    </w:p>
    <w:p w14:paraId="3B893BC4" w14:textId="24819C28" w:rsidR="009521AC" w:rsidRDefault="009521AC" w:rsidP="00284D14">
      <w:pPr>
        <w:ind w:left="-630" w:right="-430"/>
        <w:rPr>
          <w:rFonts w:cstheme="minorHAnsi"/>
          <w:b/>
          <w:color w:val="C45911" w:themeColor="accent2" w:themeShade="BF"/>
          <w:sz w:val="22"/>
          <w:szCs w:val="22"/>
        </w:rPr>
      </w:pPr>
    </w:p>
    <w:p w14:paraId="6765D4E6" w14:textId="1B505ED5" w:rsidR="009521AC" w:rsidRDefault="009521AC" w:rsidP="00284D14">
      <w:pPr>
        <w:ind w:left="-630" w:right="-430"/>
        <w:rPr>
          <w:rFonts w:cstheme="minorHAnsi"/>
          <w:b/>
          <w:color w:val="ED7D31" w:themeColor="accent2"/>
          <w:sz w:val="28"/>
          <w:szCs w:val="22"/>
        </w:rPr>
      </w:pPr>
      <w:r>
        <w:rPr>
          <w:noProof/>
          <w:lang w:val="en-US"/>
        </w:rPr>
        <w:lastRenderedPageBreak/>
        <w:drawing>
          <wp:anchor distT="0" distB="0" distL="114300" distR="114300" simplePos="0" relativeHeight="251663360" behindDoc="0" locked="0" layoutInCell="1" allowOverlap="1" wp14:anchorId="4E7AAA16" wp14:editId="7552E2F9">
            <wp:simplePos x="0" y="0"/>
            <wp:positionH relativeFrom="column">
              <wp:posOffset>-894715</wp:posOffset>
            </wp:positionH>
            <wp:positionV relativeFrom="paragraph">
              <wp:posOffset>-459105</wp:posOffset>
            </wp:positionV>
            <wp:extent cx="762000" cy="621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621665"/>
                    </a:xfrm>
                    <a:prstGeom prst="rect">
                      <a:avLst/>
                    </a:prstGeom>
                  </pic:spPr>
                </pic:pic>
              </a:graphicData>
            </a:graphic>
            <wp14:sizeRelH relativeFrom="page">
              <wp14:pctWidth>0</wp14:pctWidth>
            </wp14:sizeRelH>
            <wp14:sizeRelV relativeFrom="page">
              <wp14:pctHeight>0</wp14:pctHeight>
            </wp14:sizeRelV>
          </wp:anchor>
        </w:drawing>
      </w:r>
    </w:p>
    <w:p w14:paraId="1846C3CA" w14:textId="77777777" w:rsidR="00F35B86" w:rsidRPr="009521AC" w:rsidRDefault="00F35B86" w:rsidP="00284D14">
      <w:pPr>
        <w:ind w:left="-630" w:right="-430"/>
        <w:rPr>
          <w:rFonts w:cstheme="minorHAnsi"/>
          <w:b/>
          <w:color w:val="ED7D31" w:themeColor="accent2"/>
          <w:sz w:val="28"/>
          <w:szCs w:val="22"/>
        </w:rPr>
      </w:pPr>
      <w:r w:rsidRPr="009521AC">
        <w:rPr>
          <w:rFonts w:cstheme="minorHAnsi"/>
          <w:b/>
          <w:color w:val="ED7D31" w:themeColor="accent2"/>
          <w:sz w:val="28"/>
          <w:szCs w:val="22"/>
        </w:rPr>
        <w:t>Jewellery and accessories</w:t>
      </w:r>
    </w:p>
    <w:p w14:paraId="6DD1DE34" w14:textId="10E32ED0" w:rsidR="00F35B86" w:rsidRPr="00284D14" w:rsidRDefault="00F35B86" w:rsidP="009521AC">
      <w:pPr>
        <w:pStyle w:val="ListParagraph"/>
        <w:numPr>
          <w:ilvl w:val="0"/>
          <w:numId w:val="11"/>
        </w:numPr>
        <w:ind w:left="-180" w:right="-430"/>
        <w:rPr>
          <w:rFonts w:cstheme="minorHAnsi"/>
          <w:sz w:val="22"/>
          <w:szCs w:val="22"/>
        </w:rPr>
      </w:pPr>
      <w:r w:rsidRPr="00284D14">
        <w:rPr>
          <w:rFonts w:cstheme="minorHAnsi"/>
          <w:sz w:val="22"/>
          <w:szCs w:val="22"/>
        </w:rPr>
        <w:t xml:space="preserve">Our </w:t>
      </w:r>
      <w:proofErr w:type="gramStart"/>
      <w:r w:rsidRPr="00284D14">
        <w:rPr>
          <w:rFonts w:cstheme="minorHAnsi"/>
          <w:sz w:val="22"/>
          <w:szCs w:val="22"/>
        </w:rPr>
        <w:t>staff do</w:t>
      </w:r>
      <w:proofErr w:type="gramEnd"/>
      <w:r w:rsidRPr="00284D14">
        <w:rPr>
          <w:rFonts w:cstheme="minorHAnsi"/>
          <w:sz w:val="22"/>
          <w:szCs w:val="22"/>
        </w:rPr>
        <w:t xml:space="preserve"> not wear </w:t>
      </w:r>
      <w:r w:rsidR="009521AC">
        <w:rPr>
          <w:rFonts w:cstheme="minorHAnsi"/>
          <w:sz w:val="22"/>
          <w:szCs w:val="22"/>
        </w:rPr>
        <w:t xml:space="preserve">large </w:t>
      </w:r>
      <w:r w:rsidRPr="00284D14">
        <w:rPr>
          <w:rFonts w:cstheme="minorHAnsi"/>
          <w:sz w:val="22"/>
          <w:szCs w:val="22"/>
        </w:rPr>
        <w:t>jewellery</w:t>
      </w:r>
      <w:r w:rsidR="009521AC">
        <w:rPr>
          <w:rFonts w:cstheme="minorHAnsi"/>
          <w:sz w:val="22"/>
          <w:szCs w:val="22"/>
        </w:rPr>
        <w:t xml:space="preserve"> items</w:t>
      </w:r>
      <w:r w:rsidRPr="00284D14">
        <w:rPr>
          <w:rFonts w:cstheme="minorHAnsi"/>
          <w:sz w:val="22"/>
          <w:szCs w:val="22"/>
        </w:rPr>
        <w:t xml:space="preserve"> or fashion accessories, such as high heels, that may pose a danger to themselves or children.</w:t>
      </w:r>
    </w:p>
    <w:p w14:paraId="274673D4" w14:textId="743B638D" w:rsidR="00F35B86" w:rsidRPr="00284D14" w:rsidRDefault="00F35B86" w:rsidP="009521AC">
      <w:pPr>
        <w:pStyle w:val="ListParagraph"/>
        <w:numPr>
          <w:ilvl w:val="0"/>
          <w:numId w:val="11"/>
        </w:numPr>
        <w:ind w:left="-180" w:right="-430"/>
        <w:rPr>
          <w:rFonts w:cstheme="minorHAnsi"/>
          <w:sz w:val="22"/>
          <w:szCs w:val="22"/>
        </w:rPr>
      </w:pPr>
      <w:r w:rsidRPr="00284D14">
        <w:rPr>
          <w:rFonts w:cstheme="minorHAnsi"/>
          <w:sz w:val="22"/>
          <w:szCs w:val="22"/>
        </w:rPr>
        <w:t>Parents must ensure that any jewellery worn by children poses no danger; particularly earrings which may get pulled, bracelets which can get caught when climbing or necklaces that may pose a risk of strangulation.</w:t>
      </w:r>
    </w:p>
    <w:p w14:paraId="54D662B5" w14:textId="77777777" w:rsidR="00F35B86" w:rsidRPr="00284D14" w:rsidRDefault="00F35B86" w:rsidP="00284D14">
      <w:pPr>
        <w:ind w:left="-630" w:right="-430"/>
        <w:rPr>
          <w:rFonts w:cstheme="minorHAnsi"/>
          <w:sz w:val="22"/>
          <w:szCs w:val="22"/>
        </w:rPr>
      </w:pPr>
    </w:p>
    <w:p w14:paraId="3F9599AA" w14:textId="77777777" w:rsidR="00F35B86" w:rsidRPr="009521AC" w:rsidRDefault="00F35B86" w:rsidP="00284D14">
      <w:pPr>
        <w:ind w:left="-630" w:right="-430"/>
        <w:rPr>
          <w:rFonts w:cstheme="minorHAnsi"/>
          <w:b/>
          <w:color w:val="ED7D31" w:themeColor="accent2"/>
          <w:sz w:val="28"/>
          <w:szCs w:val="22"/>
        </w:rPr>
      </w:pPr>
      <w:r w:rsidRPr="009521AC">
        <w:rPr>
          <w:rFonts w:cstheme="minorHAnsi"/>
          <w:b/>
          <w:color w:val="ED7D31" w:themeColor="accent2"/>
          <w:sz w:val="28"/>
          <w:szCs w:val="22"/>
        </w:rPr>
        <w:t>Safety of adults</w:t>
      </w:r>
    </w:p>
    <w:p w14:paraId="6934D56A" w14:textId="46983B43" w:rsidR="00F35B86" w:rsidRPr="00284D14" w:rsidRDefault="00F35B86" w:rsidP="009521AC">
      <w:pPr>
        <w:pStyle w:val="ListParagraph"/>
        <w:numPr>
          <w:ilvl w:val="0"/>
          <w:numId w:val="13"/>
        </w:numPr>
        <w:ind w:left="-180" w:right="-430"/>
        <w:rPr>
          <w:rFonts w:cstheme="minorHAnsi"/>
          <w:sz w:val="22"/>
          <w:szCs w:val="22"/>
        </w:rPr>
      </w:pPr>
      <w:r w:rsidRPr="00284D14">
        <w:rPr>
          <w:rFonts w:cstheme="minorHAnsi"/>
          <w:sz w:val="22"/>
          <w:szCs w:val="22"/>
        </w:rPr>
        <w:t>We ensure that adults are provided with guidance about the safe storage, movement, lifting and erection of large pieces of equipment.</w:t>
      </w:r>
    </w:p>
    <w:p w14:paraId="2AEC285D" w14:textId="59264C82" w:rsidR="00F35B86" w:rsidRPr="00284D14" w:rsidRDefault="00F35B86" w:rsidP="009521AC">
      <w:pPr>
        <w:pStyle w:val="ListParagraph"/>
        <w:numPr>
          <w:ilvl w:val="0"/>
          <w:numId w:val="13"/>
        </w:numPr>
        <w:ind w:left="-180" w:right="-430"/>
        <w:rPr>
          <w:rFonts w:cstheme="minorHAnsi"/>
          <w:sz w:val="22"/>
          <w:szCs w:val="22"/>
        </w:rPr>
      </w:pPr>
      <w:r w:rsidRPr="00284D14">
        <w:rPr>
          <w:rFonts w:cstheme="minorHAnsi"/>
          <w:sz w:val="22"/>
          <w:szCs w:val="22"/>
        </w:rPr>
        <w:t>We provide safe equipment for adults to use when they need to reach up to store equipment or to change light bulbs.</w:t>
      </w:r>
    </w:p>
    <w:p w14:paraId="40D53DFE" w14:textId="2D5208E5" w:rsidR="00F35B86" w:rsidRPr="00284D14" w:rsidRDefault="00F35B86" w:rsidP="009521AC">
      <w:pPr>
        <w:pStyle w:val="ListParagraph"/>
        <w:numPr>
          <w:ilvl w:val="0"/>
          <w:numId w:val="13"/>
        </w:numPr>
        <w:ind w:left="-180" w:right="-430"/>
        <w:rPr>
          <w:rFonts w:cstheme="minorHAnsi"/>
          <w:sz w:val="22"/>
          <w:szCs w:val="22"/>
        </w:rPr>
      </w:pPr>
      <w:r w:rsidRPr="00284D14">
        <w:rPr>
          <w:rFonts w:cstheme="minorHAnsi"/>
          <w:sz w:val="22"/>
          <w:szCs w:val="22"/>
        </w:rPr>
        <w:t>We ensure that all warning signs are clear and in appropriate languages.</w:t>
      </w:r>
    </w:p>
    <w:p w14:paraId="64E46425" w14:textId="164AE975" w:rsidR="00F35B86" w:rsidRPr="00284D14" w:rsidRDefault="00F35B86" w:rsidP="009521AC">
      <w:pPr>
        <w:pStyle w:val="ListParagraph"/>
        <w:numPr>
          <w:ilvl w:val="0"/>
          <w:numId w:val="14"/>
        </w:numPr>
        <w:ind w:left="-180" w:right="-430"/>
        <w:rPr>
          <w:rFonts w:cstheme="minorHAnsi"/>
          <w:sz w:val="22"/>
          <w:szCs w:val="22"/>
        </w:rPr>
      </w:pPr>
      <w:r w:rsidRPr="00284D14">
        <w:rPr>
          <w:rFonts w:cstheme="minorHAnsi"/>
          <w:sz w:val="22"/>
          <w:szCs w:val="22"/>
        </w:rPr>
        <w:t>We record the sickness of staff and their involvement in accidents. The records are reviewed termly to identify any issues that need to be addressed.</w:t>
      </w:r>
    </w:p>
    <w:p w14:paraId="28E2BE9A" w14:textId="77777777" w:rsidR="00F35B86" w:rsidRPr="00284D14" w:rsidRDefault="00F35B86" w:rsidP="00284D14">
      <w:pPr>
        <w:ind w:left="-630" w:right="-430"/>
        <w:rPr>
          <w:rFonts w:cstheme="minorHAnsi"/>
          <w:sz w:val="22"/>
          <w:szCs w:val="22"/>
        </w:rPr>
      </w:pPr>
    </w:p>
    <w:p w14:paraId="1DB6E7A6" w14:textId="77777777" w:rsidR="00F35B86" w:rsidRPr="009521AC" w:rsidRDefault="00F35B86" w:rsidP="00284D14">
      <w:pPr>
        <w:ind w:left="-630" w:right="-430"/>
        <w:rPr>
          <w:rFonts w:cstheme="minorHAnsi"/>
          <w:b/>
          <w:color w:val="ED7D31" w:themeColor="accent2"/>
          <w:sz w:val="28"/>
          <w:szCs w:val="22"/>
        </w:rPr>
      </w:pPr>
      <w:r w:rsidRPr="009521AC">
        <w:rPr>
          <w:rFonts w:cstheme="minorHAnsi"/>
          <w:b/>
          <w:color w:val="ED7D31" w:themeColor="accent2"/>
          <w:sz w:val="28"/>
          <w:szCs w:val="22"/>
        </w:rPr>
        <w:t>Control of substances hazardous to health</w:t>
      </w:r>
    </w:p>
    <w:p w14:paraId="0CE18CA5" w14:textId="0D15A9C0" w:rsidR="00F35B86" w:rsidRPr="00284D14" w:rsidRDefault="00F35B86" w:rsidP="009521AC">
      <w:pPr>
        <w:pStyle w:val="ListParagraph"/>
        <w:numPr>
          <w:ilvl w:val="0"/>
          <w:numId w:val="15"/>
        </w:numPr>
        <w:ind w:left="-180" w:right="-430"/>
        <w:rPr>
          <w:rFonts w:cstheme="minorHAnsi"/>
          <w:sz w:val="22"/>
          <w:szCs w:val="22"/>
        </w:rPr>
      </w:pPr>
      <w:r w:rsidRPr="00284D14">
        <w:rPr>
          <w:rFonts w:cstheme="minorHAnsi"/>
          <w:sz w:val="22"/>
          <w:szCs w:val="22"/>
        </w:rPr>
        <w:t xml:space="preserve">Our </w:t>
      </w:r>
      <w:proofErr w:type="gramStart"/>
      <w:r w:rsidRPr="00284D14">
        <w:rPr>
          <w:rFonts w:cstheme="minorHAnsi"/>
          <w:sz w:val="22"/>
          <w:szCs w:val="22"/>
        </w:rPr>
        <w:t>staff implement</w:t>
      </w:r>
      <w:proofErr w:type="gramEnd"/>
      <w:r w:rsidRPr="00284D14">
        <w:rPr>
          <w:rFonts w:cstheme="minorHAnsi"/>
          <w:sz w:val="22"/>
          <w:szCs w:val="22"/>
        </w:rPr>
        <w:t xml:space="preserve"> the current guidelines of the Control of Substances Hazardous to Health Regulations (COSHH).</w:t>
      </w:r>
    </w:p>
    <w:p w14:paraId="43DD5867" w14:textId="131DE0ED" w:rsidR="00F35B86" w:rsidRPr="00284D14" w:rsidRDefault="00F35B86" w:rsidP="009521AC">
      <w:pPr>
        <w:pStyle w:val="ListParagraph"/>
        <w:numPr>
          <w:ilvl w:val="0"/>
          <w:numId w:val="15"/>
        </w:numPr>
        <w:ind w:left="-180" w:right="-430"/>
        <w:rPr>
          <w:rFonts w:cstheme="minorHAnsi"/>
          <w:sz w:val="22"/>
          <w:szCs w:val="22"/>
        </w:rPr>
      </w:pPr>
      <w:r w:rsidRPr="00284D14">
        <w:rPr>
          <w:rFonts w:cstheme="minorHAnsi"/>
          <w:sz w:val="22"/>
          <w:szCs w:val="22"/>
        </w:rPr>
        <w:t xml:space="preserve">We keep a record of all substances that may be hazardous to health - such as cleaning chemicals, or gardening chemicals if used and where they are stored. </w:t>
      </w:r>
    </w:p>
    <w:p w14:paraId="1D9545AE" w14:textId="7C4AA415" w:rsidR="00F35B86" w:rsidRPr="00284D14" w:rsidRDefault="00F35B86" w:rsidP="009521AC">
      <w:pPr>
        <w:pStyle w:val="ListParagraph"/>
        <w:numPr>
          <w:ilvl w:val="0"/>
          <w:numId w:val="15"/>
        </w:numPr>
        <w:ind w:left="-180" w:right="-430"/>
        <w:rPr>
          <w:rFonts w:cstheme="minorHAnsi"/>
          <w:sz w:val="22"/>
          <w:szCs w:val="22"/>
        </w:rPr>
      </w:pPr>
      <w:r w:rsidRPr="00284D14">
        <w:rPr>
          <w:rFonts w:cstheme="minorHAnsi"/>
          <w:sz w:val="22"/>
          <w:szCs w:val="22"/>
        </w:rPr>
        <w:t>Hazardous substances are stored safely away from the children.</w:t>
      </w:r>
    </w:p>
    <w:p w14:paraId="029EEB06" w14:textId="5685BE7A" w:rsidR="00F35B86" w:rsidRPr="00284D14" w:rsidRDefault="00F35B86" w:rsidP="009521AC">
      <w:pPr>
        <w:pStyle w:val="ListParagraph"/>
        <w:numPr>
          <w:ilvl w:val="0"/>
          <w:numId w:val="15"/>
        </w:numPr>
        <w:ind w:left="-180" w:right="-430"/>
        <w:rPr>
          <w:rFonts w:cstheme="minorHAnsi"/>
          <w:sz w:val="22"/>
          <w:szCs w:val="22"/>
        </w:rPr>
      </w:pPr>
      <w:r w:rsidRPr="00284D14">
        <w:rPr>
          <w:rFonts w:cstheme="minorHAnsi"/>
          <w:sz w:val="22"/>
          <w:szCs w:val="22"/>
        </w:rPr>
        <w:t xml:space="preserve">We carry out a risk assessment for all chemicals used in the setting. This states what the risks are and what to do if they have contact with eyes or skin or are ingested. </w:t>
      </w:r>
    </w:p>
    <w:p w14:paraId="25AAEB3F" w14:textId="63E92A1B" w:rsidR="00F35B86" w:rsidRPr="00284D14" w:rsidRDefault="00F35B86" w:rsidP="009521AC">
      <w:pPr>
        <w:pStyle w:val="ListParagraph"/>
        <w:numPr>
          <w:ilvl w:val="0"/>
          <w:numId w:val="15"/>
        </w:numPr>
        <w:ind w:left="-180" w:right="-430"/>
        <w:rPr>
          <w:rFonts w:cstheme="minorHAnsi"/>
          <w:sz w:val="22"/>
          <w:szCs w:val="22"/>
        </w:rPr>
      </w:pPr>
      <w:r w:rsidRPr="00284D14">
        <w:rPr>
          <w:rFonts w:cstheme="minorHAnsi"/>
          <w:sz w:val="22"/>
          <w:szCs w:val="22"/>
        </w:rPr>
        <w:t>We keep all cleaning chemicals in their original containers.</w:t>
      </w:r>
    </w:p>
    <w:p w14:paraId="290F8DDB" w14:textId="03013B35" w:rsidR="00F35B86" w:rsidRPr="00284D14" w:rsidRDefault="00F35B86" w:rsidP="009521AC">
      <w:pPr>
        <w:pStyle w:val="ListParagraph"/>
        <w:numPr>
          <w:ilvl w:val="0"/>
          <w:numId w:val="15"/>
        </w:numPr>
        <w:ind w:left="-180" w:right="-430"/>
        <w:rPr>
          <w:rFonts w:cstheme="minorHAnsi"/>
          <w:sz w:val="22"/>
          <w:szCs w:val="22"/>
        </w:rPr>
      </w:pPr>
      <w:r w:rsidRPr="00284D14">
        <w:rPr>
          <w:rFonts w:cstheme="minorHAnsi"/>
          <w:sz w:val="22"/>
          <w:szCs w:val="22"/>
        </w:rPr>
        <w:t>We keep the chemicals used in the setting to the minimum in order to ensure health and hygiene is maintained. We do not use:</w:t>
      </w:r>
    </w:p>
    <w:p w14:paraId="54C1DD5A" w14:textId="1A190B38" w:rsidR="00F35B86" w:rsidRPr="00284D14" w:rsidRDefault="00F35B86" w:rsidP="009521AC">
      <w:pPr>
        <w:pStyle w:val="ListParagraph"/>
        <w:numPr>
          <w:ilvl w:val="0"/>
          <w:numId w:val="16"/>
        </w:numPr>
        <w:ind w:left="-180" w:right="-430"/>
        <w:rPr>
          <w:rFonts w:cstheme="minorHAnsi"/>
          <w:sz w:val="22"/>
          <w:szCs w:val="22"/>
        </w:rPr>
      </w:pPr>
      <w:r w:rsidRPr="00284D14">
        <w:rPr>
          <w:rFonts w:cstheme="minorHAnsi"/>
          <w:sz w:val="22"/>
          <w:szCs w:val="22"/>
        </w:rPr>
        <w:t>bleach;</w:t>
      </w:r>
    </w:p>
    <w:p w14:paraId="6054D676" w14:textId="386D915E" w:rsidR="005129C7" w:rsidRPr="00284D14" w:rsidRDefault="00F35B86" w:rsidP="009521AC">
      <w:pPr>
        <w:pStyle w:val="ListParagraph"/>
        <w:numPr>
          <w:ilvl w:val="0"/>
          <w:numId w:val="16"/>
        </w:numPr>
        <w:ind w:left="-180" w:right="-430"/>
        <w:rPr>
          <w:rFonts w:cstheme="minorHAnsi"/>
          <w:sz w:val="22"/>
          <w:szCs w:val="22"/>
        </w:rPr>
      </w:pPr>
      <w:r w:rsidRPr="00284D14">
        <w:rPr>
          <w:rFonts w:cstheme="minorHAnsi"/>
          <w:sz w:val="22"/>
          <w:szCs w:val="22"/>
        </w:rPr>
        <w:t>anti-bacterial soap/hand wash, unless specifically advised during an infection o</w:t>
      </w:r>
      <w:r w:rsidR="005129C7" w:rsidRPr="00284D14">
        <w:rPr>
          <w:rFonts w:cstheme="minorHAnsi"/>
          <w:sz w:val="22"/>
          <w:szCs w:val="22"/>
        </w:rPr>
        <w:t xml:space="preserve">utbreak such as Pandemic flu; </w:t>
      </w:r>
    </w:p>
    <w:p w14:paraId="4A72EE88" w14:textId="31B45219" w:rsidR="00F35B86" w:rsidRPr="00284D14" w:rsidRDefault="00F35B86" w:rsidP="009521AC">
      <w:pPr>
        <w:pStyle w:val="ListParagraph"/>
        <w:numPr>
          <w:ilvl w:val="0"/>
          <w:numId w:val="17"/>
        </w:numPr>
        <w:ind w:left="-180" w:right="-430"/>
        <w:rPr>
          <w:rFonts w:cstheme="minorHAnsi"/>
          <w:sz w:val="22"/>
          <w:szCs w:val="22"/>
        </w:rPr>
      </w:pPr>
      <w:r w:rsidRPr="00284D14">
        <w:rPr>
          <w:rFonts w:cstheme="minorHAnsi"/>
          <w:sz w:val="22"/>
          <w:szCs w:val="22"/>
        </w:rPr>
        <w:t>Environmental factors are taken into account when purchasing, using and disposing of chemicals.</w:t>
      </w:r>
    </w:p>
    <w:p w14:paraId="3635BB70" w14:textId="3F0C8DF5" w:rsidR="00F35B86" w:rsidRPr="00284D14" w:rsidRDefault="00F35B86" w:rsidP="009521AC">
      <w:pPr>
        <w:pStyle w:val="ListParagraph"/>
        <w:numPr>
          <w:ilvl w:val="0"/>
          <w:numId w:val="17"/>
        </w:numPr>
        <w:ind w:left="-180" w:right="-430"/>
        <w:rPr>
          <w:rFonts w:cstheme="minorHAnsi"/>
          <w:sz w:val="22"/>
          <w:szCs w:val="22"/>
        </w:rPr>
      </w:pPr>
      <w:r w:rsidRPr="00284D14">
        <w:rPr>
          <w:rFonts w:cstheme="minorHAnsi"/>
          <w:sz w:val="22"/>
          <w:szCs w:val="22"/>
        </w:rPr>
        <w:t>All members of staff are vigilant and use chemicals safely.</w:t>
      </w:r>
    </w:p>
    <w:p w14:paraId="46647DF8" w14:textId="5FAEC99E" w:rsidR="00F35B86" w:rsidRPr="00284D14" w:rsidRDefault="00F35B86" w:rsidP="009521AC">
      <w:pPr>
        <w:pStyle w:val="ListParagraph"/>
        <w:numPr>
          <w:ilvl w:val="0"/>
          <w:numId w:val="17"/>
        </w:numPr>
        <w:ind w:left="-180" w:right="-430"/>
        <w:rPr>
          <w:rFonts w:cstheme="minorHAnsi"/>
          <w:sz w:val="22"/>
          <w:szCs w:val="22"/>
        </w:rPr>
      </w:pPr>
      <w:r w:rsidRPr="00284D14">
        <w:rPr>
          <w:rFonts w:cstheme="minorHAnsi"/>
          <w:sz w:val="22"/>
          <w:szCs w:val="22"/>
        </w:rPr>
        <w:t xml:space="preserve">Members of staff wear protective gloves when using cleaning chemicals. </w:t>
      </w:r>
    </w:p>
    <w:p w14:paraId="18417B79" w14:textId="77777777" w:rsidR="00F35B86" w:rsidRPr="00284D14" w:rsidRDefault="00F35B86" w:rsidP="00284D14">
      <w:pPr>
        <w:ind w:left="-630" w:right="-430"/>
        <w:rPr>
          <w:rFonts w:cstheme="minorHAnsi"/>
          <w:sz w:val="22"/>
          <w:szCs w:val="22"/>
        </w:rPr>
      </w:pPr>
    </w:p>
    <w:p w14:paraId="232A8569" w14:textId="77777777" w:rsidR="00F35B86" w:rsidRPr="00284D14" w:rsidRDefault="00F35B86" w:rsidP="00284D14">
      <w:pPr>
        <w:ind w:left="-630" w:right="-430"/>
        <w:rPr>
          <w:rFonts w:cstheme="minorHAnsi"/>
          <w:sz w:val="22"/>
          <w:szCs w:val="22"/>
        </w:rPr>
      </w:pPr>
      <w:r w:rsidRPr="00284D14">
        <w:rPr>
          <w:rFonts w:cstheme="minorHAnsi"/>
          <w:sz w:val="22"/>
          <w:szCs w:val="22"/>
        </w:rPr>
        <w:t>Legal framework</w:t>
      </w:r>
    </w:p>
    <w:p w14:paraId="314CC651" w14:textId="5247E264" w:rsidR="00F35B86" w:rsidRPr="009521AC" w:rsidRDefault="00F35B86" w:rsidP="009521AC">
      <w:pPr>
        <w:pStyle w:val="ListParagraph"/>
        <w:numPr>
          <w:ilvl w:val="0"/>
          <w:numId w:val="20"/>
        </w:numPr>
        <w:ind w:right="-430"/>
        <w:rPr>
          <w:rFonts w:cstheme="minorHAnsi"/>
          <w:sz w:val="22"/>
          <w:szCs w:val="22"/>
        </w:rPr>
      </w:pPr>
      <w:r w:rsidRPr="009521AC">
        <w:rPr>
          <w:rFonts w:cstheme="minorHAnsi"/>
          <w:sz w:val="22"/>
          <w:szCs w:val="22"/>
        </w:rPr>
        <w:t>Health and Safety at Work Act (1974)</w:t>
      </w:r>
    </w:p>
    <w:p w14:paraId="6960DB9A" w14:textId="2AC4E6BA" w:rsidR="00F35B86" w:rsidRPr="009521AC" w:rsidRDefault="00F35B86" w:rsidP="009521AC">
      <w:pPr>
        <w:pStyle w:val="ListParagraph"/>
        <w:numPr>
          <w:ilvl w:val="0"/>
          <w:numId w:val="20"/>
        </w:numPr>
        <w:ind w:right="-430"/>
        <w:rPr>
          <w:rFonts w:cstheme="minorHAnsi"/>
          <w:sz w:val="22"/>
          <w:szCs w:val="22"/>
        </w:rPr>
      </w:pPr>
      <w:r w:rsidRPr="009521AC">
        <w:rPr>
          <w:rFonts w:cstheme="minorHAnsi"/>
          <w:sz w:val="22"/>
          <w:szCs w:val="22"/>
        </w:rPr>
        <w:t>Management of Health and Safety at Work Regulations (1999)</w:t>
      </w:r>
    </w:p>
    <w:p w14:paraId="43D59C67" w14:textId="5ED44396" w:rsidR="00F35B86" w:rsidRPr="009521AC" w:rsidRDefault="00F35B86" w:rsidP="009521AC">
      <w:pPr>
        <w:pStyle w:val="ListParagraph"/>
        <w:numPr>
          <w:ilvl w:val="0"/>
          <w:numId w:val="20"/>
        </w:numPr>
        <w:ind w:right="-430"/>
        <w:rPr>
          <w:rFonts w:cstheme="minorHAnsi"/>
          <w:sz w:val="22"/>
          <w:szCs w:val="22"/>
        </w:rPr>
      </w:pPr>
      <w:r w:rsidRPr="009521AC">
        <w:rPr>
          <w:rFonts w:cstheme="minorHAnsi"/>
          <w:sz w:val="22"/>
          <w:szCs w:val="22"/>
        </w:rPr>
        <w:t>Electricity at Work Regulations (1989)</w:t>
      </w:r>
    </w:p>
    <w:p w14:paraId="74DE061D" w14:textId="1031BF6A" w:rsidR="00F35B86" w:rsidRPr="009521AC" w:rsidRDefault="00F35B86" w:rsidP="009521AC">
      <w:pPr>
        <w:pStyle w:val="ListParagraph"/>
        <w:numPr>
          <w:ilvl w:val="0"/>
          <w:numId w:val="20"/>
        </w:numPr>
        <w:ind w:right="-430"/>
        <w:rPr>
          <w:rFonts w:cstheme="minorHAnsi"/>
          <w:sz w:val="22"/>
          <w:szCs w:val="22"/>
        </w:rPr>
      </w:pPr>
      <w:r w:rsidRPr="009521AC">
        <w:rPr>
          <w:rFonts w:cstheme="minorHAnsi"/>
          <w:sz w:val="22"/>
          <w:szCs w:val="22"/>
        </w:rPr>
        <w:t>Control of Substances Hazardous to Health Regulations (COSHH) (2002)</w:t>
      </w:r>
    </w:p>
    <w:p w14:paraId="049D798E" w14:textId="5F890AE4" w:rsidR="00F35B86" w:rsidRPr="009521AC" w:rsidRDefault="00F35B86" w:rsidP="009521AC">
      <w:pPr>
        <w:pStyle w:val="ListParagraph"/>
        <w:numPr>
          <w:ilvl w:val="0"/>
          <w:numId w:val="20"/>
        </w:numPr>
        <w:ind w:right="-430"/>
        <w:rPr>
          <w:rFonts w:cstheme="minorHAnsi"/>
          <w:sz w:val="22"/>
          <w:szCs w:val="22"/>
        </w:rPr>
      </w:pPr>
      <w:r w:rsidRPr="009521AC">
        <w:rPr>
          <w:rFonts w:cstheme="minorHAnsi"/>
          <w:sz w:val="22"/>
          <w:szCs w:val="22"/>
        </w:rPr>
        <w:t>Manual Handling Operations Regulations (1992 (As Amended 2004))</w:t>
      </w:r>
    </w:p>
    <w:p w14:paraId="284CE92C" w14:textId="2773AE50" w:rsidR="00F35B86" w:rsidRPr="009521AC" w:rsidRDefault="00F35B86" w:rsidP="009521AC">
      <w:pPr>
        <w:pStyle w:val="ListParagraph"/>
        <w:numPr>
          <w:ilvl w:val="0"/>
          <w:numId w:val="20"/>
        </w:numPr>
        <w:ind w:right="-430"/>
        <w:rPr>
          <w:rFonts w:cstheme="minorHAnsi"/>
          <w:sz w:val="22"/>
          <w:szCs w:val="22"/>
        </w:rPr>
      </w:pPr>
      <w:r w:rsidRPr="009521AC">
        <w:rPr>
          <w:rFonts w:cstheme="minorHAnsi"/>
          <w:sz w:val="22"/>
          <w:szCs w:val="22"/>
        </w:rPr>
        <w:t>Health and Safety (Display Screen Equipment) Regulations (1992)</w:t>
      </w:r>
    </w:p>
    <w:p w14:paraId="121ACB80" w14:textId="77777777" w:rsidR="00F35B86" w:rsidRPr="00284D14" w:rsidRDefault="00F35B86" w:rsidP="00284D14">
      <w:pPr>
        <w:ind w:left="-630" w:right="-430"/>
        <w:rPr>
          <w:rFonts w:cstheme="minorHAnsi"/>
          <w:sz w:val="22"/>
          <w:szCs w:val="22"/>
        </w:rPr>
      </w:pPr>
      <w:r w:rsidRPr="00284D14">
        <w:rPr>
          <w:rFonts w:cstheme="minorHAnsi"/>
          <w:sz w:val="22"/>
          <w:szCs w:val="22"/>
        </w:rPr>
        <w:t>Further guidance</w:t>
      </w:r>
    </w:p>
    <w:p w14:paraId="28FD9943" w14:textId="7901C8C1" w:rsidR="00F35B86" w:rsidRPr="00284D14" w:rsidRDefault="00F35B86" w:rsidP="009521AC">
      <w:pPr>
        <w:pStyle w:val="ListParagraph"/>
        <w:numPr>
          <w:ilvl w:val="0"/>
          <w:numId w:val="19"/>
        </w:numPr>
        <w:ind w:left="-270" w:right="-430"/>
        <w:rPr>
          <w:rFonts w:cstheme="minorHAnsi"/>
          <w:sz w:val="22"/>
          <w:szCs w:val="22"/>
        </w:rPr>
      </w:pPr>
      <w:r w:rsidRPr="00284D14">
        <w:rPr>
          <w:rFonts w:cstheme="minorHAnsi"/>
          <w:sz w:val="22"/>
          <w:szCs w:val="22"/>
        </w:rPr>
        <w:t>Health and Safety Law: What You Need to Know (HSE Revised 2009)</w:t>
      </w:r>
    </w:p>
    <w:p w14:paraId="23ED55D1" w14:textId="547F9FA1" w:rsidR="00F35B86" w:rsidRPr="00284D14" w:rsidRDefault="00F35B86" w:rsidP="009521AC">
      <w:pPr>
        <w:pStyle w:val="ListParagraph"/>
        <w:numPr>
          <w:ilvl w:val="0"/>
          <w:numId w:val="19"/>
        </w:numPr>
        <w:ind w:left="-270" w:right="-430"/>
        <w:rPr>
          <w:rFonts w:cstheme="minorHAnsi"/>
          <w:sz w:val="22"/>
          <w:szCs w:val="22"/>
        </w:rPr>
      </w:pPr>
      <w:r w:rsidRPr="00284D14">
        <w:rPr>
          <w:rFonts w:cstheme="minorHAnsi"/>
          <w:sz w:val="22"/>
          <w:szCs w:val="22"/>
        </w:rPr>
        <w:t>Health and Safety Regulation…A Short Guide (HSE 2003)</w:t>
      </w:r>
    </w:p>
    <w:p w14:paraId="6301E86C" w14:textId="3F1BC5B8" w:rsidR="00F35B86" w:rsidRPr="00284D14" w:rsidRDefault="00F35B86" w:rsidP="009521AC">
      <w:pPr>
        <w:pStyle w:val="ListParagraph"/>
        <w:numPr>
          <w:ilvl w:val="0"/>
          <w:numId w:val="19"/>
        </w:numPr>
        <w:ind w:left="-270" w:right="-430"/>
        <w:rPr>
          <w:rFonts w:cstheme="minorHAnsi"/>
          <w:sz w:val="22"/>
          <w:szCs w:val="22"/>
        </w:rPr>
      </w:pPr>
      <w:r w:rsidRPr="00284D14">
        <w:rPr>
          <w:rFonts w:cstheme="minorHAnsi"/>
          <w:sz w:val="22"/>
          <w:szCs w:val="22"/>
        </w:rPr>
        <w:t>Electrical Safety and You: A Brief Guide (HSE 2012)</w:t>
      </w:r>
    </w:p>
    <w:p w14:paraId="5B3E6B99" w14:textId="277D02B4" w:rsidR="00F35B86" w:rsidRPr="00284D14" w:rsidRDefault="00F35B86" w:rsidP="009521AC">
      <w:pPr>
        <w:pStyle w:val="ListParagraph"/>
        <w:numPr>
          <w:ilvl w:val="0"/>
          <w:numId w:val="19"/>
        </w:numPr>
        <w:ind w:left="-270" w:right="-430"/>
        <w:rPr>
          <w:rFonts w:cstheme="minorHAnsi"/>
          <w:sz w:val="22"/>
          <w:szCs w:val="22"/>
        </w:rPr>
      </w:pPr>
      <w:r w:rsidRPr="00284D14">
        <w:rPr>
          <w:rFonts w:cstheme="minorHAnsi"/>
          <w:sz w:val="22"/>
          <w:szCs w:val="22"/>
        </w:rPr>
        <w:t>Working with Substances Hazardous to Health: What You Need to Know About COSHH (HSE Revised 2009)</w:t>
      </w:r>
    </w:p>
    <w:p w14:paraId="04B2A9CC" w14:textId="01DD8B96" w:rsidR="00F35B86" w:rsidRPr="00284D14" w:rsidRDefault="00F35B86" w:rsidP="009521AC">
      <w:pPr>
        <w:pStyle w:val="ListParagraph"/>
        <w:numPr>
          <w:ilvl w:val="0"/>
          <w:numId w:val="19"/>
        </w:numPr>
        <w:ind w:left="-270" w:right="-430"/>
        <w:rPr>
          <w:rFonts w:cstheme="minorHAnsi"/>
          <w:sz w:val="22"/>
          <w:szCs w:val="22"/>
        </w:rPr>
      </w:pPr>
      <w:r w:rsidRPr="00284D14">
        <w:rPr>
          <w:rFonts w:cstheme="minorHAnsi"/>
          <w:sz w:val="22"/>
          <w:szCs w:val="22"/>
        </w:rPr>
        <w:t>Getting to Grips with Manual Handling - Frequently Asked Questions: A Short Guide (HSE 2011)</w:t>
      </w:r>
    </w:p>
    <w:p w14:paraId="5528A916" w14:textId="77777777" w:rsidR="00F35B86" w:rsidRPr="00284D14" w:rsidRDefault="00F35B86" w:rsidP="00284D14">
      <w:pPr>
        <w:ind w:left="-630" w:right="-430"/>
        <w:rPr>
          <w:rFonts w:cstheme="minorHAnsi"/>
          <w:sz w:val="22"/>
          <w:szCs w:val="22"/>
        </w:rPr>
      </w:pPr>
    </w:p>
    <w:p w14:paraId="13EB90C1" w14:textId="7CED1D63" w:rsidR="00F35B86" w:rsidRPr="00284D14" w:rsidRDefault="009521AC" w:rsidP="00284D14">
      <w:pPr>
        <w:ind w:left="-630" w:right="-430"/>
        <w:rPr>
          <w:rFonts w:cstheme="minorHAnsi"/>
          <w:sz w:val="22"/>
          <w:szCs w:val="22"/>
        </w:rPr>
      </w:pPr>
      <w:r>
        <w:rPr>
          <w:rFonts w:cstheme="minorHAnsi"/>
          <w:sz w:val="22"/>
          <w:szCs w:val="22"/>
        </w:rPr>
        <w:t xml:space="preserve">This policy was adopted by </w:t>
      </w:r>
      <w:r w:rsidR="00F35B86" w:rsidRPr="00284D14">
        <w:rPr>
          <w:rFonts w:cstheme="minorHAnsi"/>
          <w:sz w:val="22"/>
          <w:szCs w:val="22"/>
        </w:rPr>
        <w:t>Kingfisher Kindergarten Ltd</w:t>
      </w:r>
      <w:r w:rsidR="00F35B86" w:rsidRPr="00284D14">
        <w:rPr>
          <w:rFonts w:cstheme="minorHAnsi"/>
          <w:sz w:val="22"/>
          <w:szCs w:val="22"/>
        </w:rPr>
        <w:tab/>
      </w:r>
    </w:p>
    <w:p w14:paraId="4F1CF4D5" w14:textId="06DE5679" w:rsidR="00F35B86" w:rsidRPr="00284D14" w:rsidRDefault="009658ED" w:rsidP="00284D14">
      <w:pPr>
        <w:ind w:left="-630" w:right="-430"/>
        <w:rPr>
          <w:rFonts w:cstheme="minorHAnsi"/>
          <w:sz w:val="22"/>
          <w:szCs w:val="22"/>
        </w:rPr>
      </w:pPr>
      <w:r w:rsidRPr="00284D14">
        <w:rPr>
          <w:rFonts w:cstheme="minorHAnsi"/>
          <w:sz w:val="22"/>
          <w:szCs w:val="22"/>
        </w:rPr>
        <w:t xml:space="preserve">On  </w:t>
      </w:r>
      <w:r w:rsidR="009521AC">
        <w:rPr>
          <w:rFonts w:cstheme="minorHAnsi"/>
          <w:sz w:val="22"/>
          <w:szCs w:val="22"/>
        </w:rPr>
        <w:tab/>
      </w:r>
      <w:r w:rsidR="009521AC">
        <w:rPr>
          <w:rFonts w:cstheme="minorHAnsi"/>
          <w:sz w:val="22"/>
          <w:szCs w:val="22"/>
        </w:rPr>
        <w:tab/>
      </w:r>
      <w:r w:rsidR="009521AC">
        <w:rPr>
          <w:rFonts w:cstheme="minorHAnsi"/>
          <w:sz w:val="22"/>
          <w:szCs w:val="22"/>
        </w:rPr>
        <w:tab/>
      </w:r>
      <w:r w:rsidR="009521AC">
        <w:rPr>
          <w:rFonts w:cstheme="minorHAnsi"/>
          <w:sz w:val="22"/>
          <w:szCs w:val="22"/>
        </w:rPr>
        <w:tab/>
      </w:r>
      <w:r w:rsidR="009521AC">
        <w:rPr>
          <w:rFonts w:cstheme="minorHAnsi"/>
          <w:sz w:val="22"/>
          <w:szCs w:val="22"/>
        </w:rPr>
        <w:tab/>
      </w:r>
      <w:r w:rsidR="009521AC">
        <w:rPr>
          <w:rFonts w:cstheme="minorHAnsi"/>
          <w:sz w:val="22"/>
          <w:szCs w:val="22"/>
        </w:rPr>
        <w:tab/>
        <w:t>22</w:t>
      </w:r>
      <w:r w:rsidR="009521AC" w:rsidRPr="009521AC">
        <w:rPr>
          <w:rFonts w:cstheme="minorHAnsi"/>
          <w:sz w:val="22"/>
          <w:szCs w:val="22"/>
          <w:vertAlign w:val="superscript"/>
        </w:rPr>
        <w:t>nd</w:t>
      </w:r>
      <w:r w:rsidR="009521AC">
        <w:rPr>
          <w:rFonts w:cstheme="minorHAnsi"/>
          <w:sz w:val="22"/>
          <w:szCs w:val="22"/>
        </w:rPr>
        <w:t xml:space="preserve"> January 2019</w:t>
      </w:r>
    </w:p>
    <w:p w14:paraId="24E97C7A" w14:textId="4A145382" w:rsidR="00F35B86" w:rsidRPr="00284D14" w:rsidRDefault="00F35B86" w:rsidP="00284D14">
      <w:pPr>
        <w:ind w:left="-630" w:right="-430"/>
        <w:rPr>
          <w:rFonts w:cstheme="minorHAnsi"/>
          <w:sz w:val="22"/>
          <w:szCs w:val="22"/>
        </w:rPr>
      </w:pPr>
      <w:r w:rsidRPr="00284D14">
        <w:rPr>
          <w:rFonts w:cstheme="minorHAnsi"/>
          <w:sz w:val="22"/>
          <w:szCs w:val="22"/>
        </w:rPr>
        <w:t>Date to be reviewed</w:t>
      </w:r>
      <w:r w:rsidRPr="00284D14">
        <w:rPr>
          <w:rFonts w:cstheme="minorHAnsi"/>
          <w:sz w:val="22"/>
          <w:szCs w:val="22"/>
        </w:rPr>
        <w:tab/>
      </w:r>
      <w:r w:rsidR="009521AC">
        <w:rPr>
          <w:rFonts w:cstheme="minorHAnsi"/>
          <w:sz w:val="22"/>
          <w:szCs w:val="22"/>
        </w:rPr>
        <w:tab/>
      </w:r>
      <w:r w:rsidR="009521AC">
        <w:rPr>
          <w:rFonts w:cstheme="minorHAnsi"/>
          <w:sz w:val="22"/>
          <w:szCs w:val="22"/>
        </w:rPr>
        <w:tab/>
      </w:r>
      <w:r w:rsidR="009521AC">
        <w:rPr>
          <w:rFonts w:cstheme="minorHAnsi"/>
          <w:sz w:val="22"/>
          <w:szCs w:val="22"/>
        </w:rPr>
        <w:tab/>
      </w:r>
      <w:proofErr w:type="gramStart"/>
      <w:r w:rsidRPr="00284D14">
        <w:rPr>
          <w:rFonts w:cstheme="minorHAnsi"/>
          <w:sz w:val="22"/>
          <w:szCs w:val="22"/>
        </w:rPr>
        <w:t>Annually</w:t>
      </w:r>
      <w:proofErr w:type="gramEnd"/>
      <w:r w:rsidRPr="00284D14">
        <w:rPr>
          <w:rFonts w:cstheme="minorHAnsi"/>
          <w:sz w:val="22"/>
          <w:szCs w:val="22"/>
        </w:rPr>
        <w:tab/>
      </w:r>
    </w:p>
    <w:p w14:paraId="713ECFBE" w14:textId="14E68AAB" w:rsidR="00F35B86" w:rsidRPr="00284D14" w:rsidRDefault="00F35B86" w:rsidP="00284D14">
      <w:pPr>
        <w:ind w:left="-630" w:right="-430"/>
        <w:rPr>
          <w:rFonts w:cstheme="minorHAnsi"/>
          <w:sz w:val="22"/>
          <w:szCs w:val="22"/>
        </w:rPr>
      </w:pPr>
      <w:r w:rsidRPr="00284D14">
        <w:rPr>
          <w:rFonts w:cstheme="minorHAnsi"/>
          <w:sz w:val="22"/>
          <w:szCs w:val="22"/>
        </w:rPr>
        <w:t>Signed on behalf of the provider</w:t>
      </w:r>
      <w:r w:rsidRPr="00284D14">
        <w:rPr>
          <w:rFonts w:cstheme="minorHAnsi"/>
          <w:sz w:val="22"/>
          <w:szCs w:val="22"/>
        </w:rPr>
        <w:tab/>
      </w:r>
      <w:r w:rsidR="005129C7" w:rsidRPr="00284D14">
        <w:rPr>
          <w:rFonts w:cstheme="minorHAnsi"/>
          <w:sz w:val="22"/>
          <w:szCs w:val="22"/>
        </w:rPr>
        <w:tab/>
      </w:r>
      <w:r w:rsidR="009521AC">
        <w:rPr>
          <w:rFonts w:cstheme="minorHAnsi"/>
          <w:sz w:val="22"/>
          <w:szCs w:val="22"/>
        </w:rPr>
        <w:t>La-Ryne Baker</w:t>
      </w:r>
    </w:p>
    <w:p w14:paraId="5A970070" w14:textId="1FD877F4" w:rsidR="00F35B86" w:rsidRPr="00284D14" w:rsidRDefault="009658ED" w:rsidP="00284D14">
      <w:pPr>
        <w:ind w:left="-630" w:right="-430"/>
        <w:rPr>
          <w:rFonts w:cstheme="minorHAnsi"/>
          <w:sz w:val="22"/>
          <w:szCs w:val="22"/>
        </w:rPr>
      </w:pPr>
      <w:r w:rsidRPr="00284D14">
        <w:rPr>
          <w:rFonts w:cstheme="minorHAnsi"/>
          <w:sz w:val="22"/>
          <w:szCs w:val="22"/>
        </w:rPr>
        <w:t xml:space="preserve">Role of signatory </w:t>
      </w:r>
      <w:r w:rsidRPr="00284D14">
        <w:rPr>
          <w:rFonts w:cstheme="minorHAnsi"/>
          <w:sz w:val="22"/>
          <w:szCs w:val="22"/>
        </w:rPr>
        <w:tab/>
      </w:r>
      <w:r w:rsidR="009521AC">
        <w:rPr>
          <w:rFonts w:cstheme="minorHAnsi"/>
          <w:sz w:val="22"/>
          <w:szCs w:val="22"/>
        </w:rPr>
        <w:tab/>
      </w:r>
      <w:r w:rsidR="009521AC">
        <w:rPr>
          <w:rFonts w:cstheme="minorHAnsi"/>
          <w:sz w:val="22"/>
          <w:szCs w:val="22"/>
        </w:rPr>
        <w:tab/>
      </w:r>
      <w:r w:rsidR="009521AC">
        <w:rPr>
          <w:rFonts w:cstheme="minorHAnsi"/>
          <w:sz w:val="22"/>
          <w:szCs w:val="22"/>
        </w:rPr>
        <w:tab/>
      </w:r>
      <w:r w:rsidRPr="00284D14">
        <w:rPr>
          <w:rFonts w:cstheme="minorHAnsi"/>
          <w:sz w:val="22"/>
          <w:szCs w:val="22"/>
        </w:rPr>
        <w:t>Owner</w:t>
      </w:r>
    </w:p>
    <w:sectPr w:rsidR="00F35B86" w:rsidRPr="00284D14" w:rsidSect="00284D14">
      <w:pgSz w:w="11900" w:h="16840"/>
      <w:pgMar w:top="720" w:right="1440" w:bottom="9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A607D" w14:textId="77777777" w:rsidR="00AD4893" w:rsidRDefault="00AD4893" w:rsidP="005706DB">
      <w:r>
        <w:separator/>
      </w:r>
    </w:p>
  </w:endnote>
  <w:endnote w:type="continuationSeparator" w:id="0">
    <w:p w14:paraId="27C85EF2" w14:textId="77777777" w:rsidR="00AD4893" w:rsidRDefault="00AD4893" w:rsidP="0057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5DAD2" w14:textId="77777777" w:rsidR="00AD4893" w:rsidRDefault="00AD4893" w:rsidP="005706DB">
      <w:r>
        <w:separator/>
      </w:r>
    </w:p>
  </w:footnote>
  <w:footnote w:type="continuationSeparator" w:id="0">
    <w:p w14:paraId="2E9A4AF9" w14:textId="77777777" w:rsidR="00AD4893" w:rsidRDefault="00AD4893" w:rsidP="00570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A7F"/>
    <w:multiLevelType w:val="hybridMultilevel"/>
    <w:tmpl w:val="EB4EC8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E2B69"/>
    <w:multiLevelType w:val="hybridMultilevel"/>
    <w:tmpl w:val="49DE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D4660"/>
    <w:multiLevelType w:val="hybridMultilevel"/>
    <w:tmpl w:val="4098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25251"/>
    <w:multiLevelType w:val="hybridMultilevel"/>
    <w:tmpl w:val="51F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C4C65"/>
    <w:multiLevelType w:val="hybridMultilevel"/>
    <w:tmpl w:val="E90A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67CFA"/>
    <w:multiLevelType w:val="hybridMultilevel"/>
    <w:tmpl w:val="C930C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932B2"/>
    <w:multiLevelType w:val="hybridMultilevel"/>
    <w:tmpl w:val="48C0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06A04"/>
    <w:multiLevelType w:val="hybridMultilevel"/>
    <w:tmpl w:val="B1D0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6613C6"/>
    <w:multiLevelType w:val="hybridMultilevel"/>
    <w:tmpl w:val="427A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CF2420"/>
    <w:multiLevelType w:val="hybridMultilevel"/>
    <w:tmpl w:val="2B6A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EA16A3"/>
    <w:multiLevelType w:val="hybridMultilevel"/>
    <w:tmpl w:val="31AAB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B12F64"/>
    <w:multiLevelType w:val="hybridMultilevel"/>
    <w:tmpl w:val="73EEEEB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2">
    <w:nsid w:val="5A636247"/>
    <w:multiLevelType w:val="hybridMultilevel"/>
    <w:tmpl w:val="0BDAF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FAA5981"/>
    <w:multiLevelType w:val="hybridMultilevel"/>
    <w:tmpl w:val="D8049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1484CA5"/>
    <w:multiLevelType w:val="hybridMultilevel"/>
    <w:tmpl w:val="3D98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4F6D90"/>
    <w:multiLevelType w:val="hybridMultilevel"/>
    <w:tmpl w:val="0552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170201"/>
    <w:multiLevelType w:val="hybridMultilevel"/>
    <w:tmpl w:val="2E2E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445DC1"/>
    <w:multiLevelType w:val="hybridMultilevel"/>
    <w:tmpl w:val="1D083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1D41625"/>
    <w:multiLevelType w:val="hybridMultilevel"/>
    <w:tmpl w:val="A068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D5247B"/>
    <w:multiLevelType w:val="hybridMultilevel"/>
    <w:tmpl w:val="7316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5"/>
  </w:num>
  <w:num w:numId="4">
    <w:abstractNumId w:val="9"/>
  </w:num>
  <w:num w:numId="5">
    <w:abstractNumId w:val="4"/>
  </w:num>
  <w:num w:numId="6">
    <w:abstractNumId w:val="19"/>
  </w:num>
  <w:num w:numId="7">
    <w:abstractNumId w:val="16"/>
  </w:num>
  <w:num w:numId="8">
    <w:abstractNumId w:val="13"/>
  </w:num>
  <w:num w:numId="9">
    <w:abstractNumId w:val="6"/>
  </w:num>
  <w:num w:numId="10">
    <w:abstractNumId w:val="17"/>
  </w:num>
  <w:num w:numId="11">
    <w:abstractNumId w:val="5"/>
  </w:num>
  <w:num w:numId="12">
    <w:abstractNumId w:val="10"/>
  </w:num>
  <w:num w:numId="13">
    <w:abstractNumId w:val="0"/>
  </w:num>
  <w:num w:numId="14">
    <w:abstractNumId w:val="12"/>
  </w:num>
  <w:num w:numId="15">
    <w:abstractNumId w:val="14"/>
  </w:num>
  <w:num w:numId="16">
    <w:abstractNumId w:val="8"/>
  </w:num>
  <w:num w:numId="17">
    <w:abstractNumId w:val="2"/>
  </w:num>
  <w:num w:numId="18">
    <w:abstractNumId w:val="3"/>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86"/>
    <w:rsid w:val="00237DB7"/>
    <w:rsid w:val="00257E57"/>
    <w:rsid w:val="00284D14"/>
    <w:rsid w:val="00441288"/>
    <w:rsid w:val="005129C7"/>
    <w:rsid w:val="005706DB"/>
    <w:rsid w:val="00741019"/>
    <w:rsid w:val="007B61D9"/>
    <w:rsid w:val="009521AC"/>
    <w:rsid w:val="009658ED"/>
    <w:rsid w:val="00AD4893"/>
    <w:rsid w:val="00EB4C90"/>
    <w:rsid w:val="00EF6808"/>
    <w:rsid w:val="00F35B86"/>
    <w:rsid w:val="00FF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6DB"/>
    <w:pPr>
      <w:tabs>
        <w:tab w:val="center" w:pos="4513"/>
        <w:tab w:val="right" w:pos="9026"/>
      </w:tabs>
    </w:pPr>
  </w:style>
  <w:style w:type="character" w:customStyle="1" w:styleId="HeaderChar">
    <w:name w:val="Header Char"/>
    <w:basedOn w:val="DefaultParagraphFont"/>
    <w:link w:val="Header"/>
    <w:uiPriority w:val="99"/>
    <w:rsid w:val="005706DB"/>
    <w:rPr>
      <w:lang w:val="en-GB"/>
    </w:rPr>
  </w:style>
  <w:style w:type="paragraph" w:styleId="Footer">
    <w:name w:val="footer"/>
    <w:basedOn w:val="Normal"/>
    <w:link w:val="FooterChar"/>
    <w:uiPriority w:val="99"/>
    <w:unhideWhenUsed/>
    <w:rsid w:val="005706DB"/>
    <w:pPr>
      <w:tabs>
        <w:tab w:val="center" w:pos="4513"/>
        <w:tab w:val="right" w:pos="9026"/>
      </w:tabs>
    </w:pPr>
  </w:style>
  <w:style w:type="character" w:customStyle="1" w:styleId="FooterChar">
    <w:name w:val="Footer Char"/>
    <w:basedOn w:val="DefaultParagraphFont"/>
    <w:link w:val="Footer"/>
    <w:uiPriority w:val="99"/>
    <w:rsid w:val="005706DB"/>
    <w:rPr>
      <w:lang w:val="en-GB"/>
    </w:rPr>
  </w:style>
  <w:style w:type="paragraph" w:styleId="ListParagraph">
    <w:name w:val="List Paragraph"/>
    <w:basedOn w:val="Normal"/>
    <w:uiPriority w:val="34"/>
    <w:qFormat/>
    <w:rsid w:val="005706DB"/>
    <w:pPr>
      <w:ind w:left="720"/>
      <w:contextualSpacing/>
    </w:pPr>
  </w:style>
  <w:style w:type="paragraph" w:styleId="BalloonText">
    <w:name w:val="Balloon Text"/>
    <w:basedOn w:val="Normal"/>
    <w:link w:val="BalloonTextChar"/>
    <w:uiPriority w:val="99"/>
    <w:semiHidden/>
    <w:unhideWhenUsed/>
    <w:rsid w:val="00284D14"/>
    <w:rPr>
      <w:rFonts w:ascii="Tahoma" w:hAnsi="Tahoma" w:cs="Tahoma"/>
      <w:sz w:val="16"/>
      <w:szCs w:val="16"/>
    </w:rPr>
  </w:style>
  <w:style w:type="character" w:customStyle="1" w:styleId="BalloonTextChar">
    <w:name w:val="Balloon Text Char"/>
    <w:basedOn w:val="DefaultParagraphFont"/>
    <w:link w:val="BalloonText"/>
    <w:uiPriority w:val="99"/>
    <w:semiHidden/>
    <w:rsid w:val="00284D1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6DB"/>
    <w:pPr>
      <w:tabs>
        <w:tab w:val="center" w:pos="4513"/>
        <w:tab w:val="right" w:pos="9026"/>
      </w:tabs>
    </w:pPr>
  </w:style>
  <w:style w:type="character" w:customStyle="1" w:styleId="HeaderChar">
    <w:name w:val="Header Char"/>
    <w:basedOn w:val="DefaultParagraphFont"/>
    <w:link w:val="Header"/>
    <w:uiPriority w:val="99"/>
    <w:rsid w:val="005706DB"/>
    <w:rPr>
      <w:lang w:val="en-GB"/>
    </w:rPr>
  </w:style>
  <w:style w:type="paragraph" w:styleId="Footer">
    <w:name w:val="footer"/>
    <w:basedOn w:val="Normal"/>
    <w:link w:val="FooterChar"/>
    <w:uiPriority w:val="99"/>
    <w:unhideWhenUsed/>
    <w:rsid w:val="005706DB"/>
    <w:pPr>
      <w:tabs>
        <w:tab w:val="center" w:pos="4513"/>
        <w:tab w:val="right" w:pos="9026"/>
      </w:tabs>
    </w:pPr>
  </w:style>
  <w:style w:type="character" w:customStyle="1" w:styleId="FooterChar">
    <w:name w:val="Footer Char"/>
    <w:basedOn w:val="DefaultParagraphFont"/>
    <w:link w:val="Footer"/>
    <w:uiPriority w:val="99"/>
    <w:rsid w:val="005706DB"/>
    <w:rPr>
      <w:lang w:val="en-GB"/>
    </w:rPr>
  </w:style>
  <w:style w:type="paragraph" w:styleId="ListParagraph">
    <w:name w:val="List Paragraph"/>
    <w:basedOn w:val="Normal"/>
    <w:uiPriority w:val="34"/>
    <w:qFormat/>
    <w:rsid w:val="005706DB"/>
    <w:pPr>
      <w:ind w:left="720"/>
      <w:contextualSpacing/>
    </w:pPr>
  </w:style>
  <w:style w:type="paragraph" w:styleId="BalloonText">
    <w:name w:val="Balloon Text"/>
    <w:basedOn w:val="Normal"/>
    <w:link w:val="BalloonTextChar"/>
    <w:uiPriority w:val="99"/>
    <w:semiHidden/>
    <w:unhideWhenUsed/>
    <w:rsid w:val="00284D14"/>
    <w:rPr>
      <w:rFonts w:ascii="Tahoma" w:hAnsi="Tahoma" w:cs="Tahoma"/>
      <w:sz w:val="16"/>
      <w:szCs w:val="16"/>
    </w:rPr>
  </w:style>
  <w:style w:type="character" w:customStyle="1" w:styleId="BalloonTextChar">
    <w:name w:val="Balloon Text Char"/>
    <w:basedOn w:val="DefaultParagraphFont"/>
    <w:link w:val="BalloonText"/>
    <w:uiPriority w:val="99"/>
    <w:semiHidden/>
    <w:rsid w:val="00284D1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Laryne Baker</cp:lastModifiedBy>
  <cp:revision>2</cp:revision>
  <cp:lastPrinted>2017-09-11T11:44:00Z</cp:lastPrinted>
  <dcterms:created xsi:type="dcterms:W3CDTF">2019-01-24T12:15:00Z</dcterms:created>
  <dcterms:modified xsi:type="dcterms:W3CDTF">2019-01-24T12:15:00Z</dcterms:modified>
</cp:coreProperties>
</file>