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DBBA4" w14:textId="4D61B8CC" w:rsidR="009C43E3" w:rsidRPr="009579D2" w:rsidRDefault="00C07D37" w:rsidP="00C506CD">
      <w:pPr>
        <w:jc w:val="center"/>
        <w:rPr>
          <w:rFonts w:ascii="Helvetica" w:eastAsia="Times New Roman" w:hAnsi="Helvetica" w:cs="Times New Roman"/>
          <w:color w:val="C45911" w:themeColor="accent2" w:themeShade="BF"/>
          <w:sz w:val="48"/>
          <w:szCs w:val="48"/>
        </w:rPr>
      </w:pPr>
      <w:bookmarkStart w:id="0" w:name="_GoBack"/>
      <w:bookmarkEnd w:id="0"/>
      <w:r w:rsidRPr="009579D2">
        <w:rPr>
          <w:noProof/>
          <w:sz w:val="48"/>
          <w:szCs w:val="48"/>
        </w:rPr>
        <w:drawing>
          <wp:anchor distT="0" distB="0" distL="114300" distR="114300" simplePos="0" relativeHeight="251658240" behindDoc="1" locked="0" layoutInCell="1" allowOverlap="1" wp14:anchorId="04CA955E" wp14:editId="265408F9">
            <wp:simplePos x="0" y="0"/>
            <wp:positionH relativeFrom="column">
              <wp:posOffset>-790574</wp:posOffset>
            </wp:positionH>
            <wp:positionV relativeFrom="paragraph">
              <wp:posOffset>-333375</wp:posOffset>
            </wp:positionV>
            <wp:extent cx="876300" cy="715463"/>
            <wp:effectExtent l="0" t="0" r="0" b="8890"/>
            <wp:wrapNone/>
            <wp:docPr id="1" name="Picture 1" descr="N:\992939a5-0f37-49f6-8e73-6d6b442e9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992939a5-0f37-49f6-8e73-6d6b442e92cf.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5665" cy="71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9D2">
        <w:rPr>
          <w:rFonts w:eastAsia="Times New Roman" w:cstheme="minorHAnsi"/>
          <w:b/>
          <w:color w:val="ED7D31" w:themeColor="accent2"/>
          <w:sz w:val="48"/>
          <w:szCs w:val="48"/>
          <w:u w:val="single"/>
        </w:rPr>
        <w:t>Health and Hygiene Policy</w:t>
      </w:r>
    </w:p>
    <w:p w14:paraId="7C87368C" w14:textId="77777777" w:rsidR="00C07D37" w:rsidRDefault="00C07D37" w:rsidP="009C43E3">
      <w:pPr>
        <w:rPr>
          <w:rFonts w:eastAsia="Times New Roman" w:cstheme="minorHAnsi"/>
          <w:sz w:val="22"/>
          <w:szCs w:val="22"/>
        </w:rPr>
      </w:pPr>
    </w:p>
    <w:p w14:paraId="77145E5D" w14:textId="14F04A4E" w:rsidR="009C43E3" w:rsidRPr="00C07D37" w:rsidRDefault="009C43E3" w:rsidP="009C43E3">
      <w:pPr>
        <w:rPr>
          <w:rFonts w:eastAsia="Times New Roman" w:cstheme="minorHAnsi"/>
          <w:sz w:val="22"/>
          <w:szCs w:val="22"/>
        </w:rPr>
      </w:pPr>
      <w:r w:rsidRPr="00C07D37">
        <w:rPr>
          <w:rFonts w:eastAsia="Times New Roman" w:cstheme="minorHAnsi"/>
          <w:sz w:val="22"/>
          <w:szCs w:val="22"/>
        </w:rPr>
        <w:t xml:space="preserve">We serve food </w:t>
      </w:r>
      <w:r w:rsidR="00C07D37">
        <w:rPr>
          <w:rFonts w:eastAsia="Times New Roman" w:cstheme="minorHAnsi"/>
          <w:sz w:val="22"/>
          <w:szCs w:val="22"/>
        </w:rPr>
        <w:t xml:space="preserve">that has been provided </w:t>
      </w:r>
      <w:r w:rsidRPr="00C07D37">
        <w:rPr>
          <w:rFonts w:eastAsia="Times New Roman" w:cstheme="minorHAnsi"/>
          <w:sz w:val="22"/>
          <w:szCs w:val="22"/>
        </w:rPr>
        <w:t>for children</w:t>
      </w:r>
      <w:r w:rsidR="00C07D37">
        <w:rPr>
          <w:rFonts w:eastAsia="Times New Roman" w:cstheme="minorHAnsi"/>
          <w:sz w:val="22"/>
          <w:szCs w:val="22"/>
        </w:rPr>
        <w:t xml:space="preserve"> from home and these are</w:t>
      </w:r>
      <w:r w:rsidRPr="00C07D37">
        <w:rPr>
          <w:rFonts w:eastAsia="Times New Roman" w:cstheme="minorHAnsi"/>
          <w:sz w:val="22"/>
          <w:szCs w:val="22"/>
        </w:rPr>
        <w:t>:</w:t>
      </w:r>
    </w:p>
    <w:p w14:paraId="6375032E" w14:textId="779CCA47" w:rsidR="009C43E3" w:rsidRPr="00C07D37" w:rsidRDefault="00C07D37" w:rsidP="009C43E3">
      <w:pPr>
        <w:pStyle w:val="ListParagraph"/>
        <w:numPr>
          <w:ilvl w:val="0"/>
          <w:numId w:val="1"/>
        </w:numPr>
        <w:rPr>
          <w:rFonts w:eastAsia="Times New Roman" w:cstheme="minorHAnsi"/>
          <w:sz w:val="22"/>
          <w:szCs w:val="22"/>
        </w:rPr>
      </w:pPr>
      <w:r>
        <w:rPr>
          <w:rFonts w:eastAsia="Times New Roman" w:cstheme="minorHAnsi"/>
          <w:sz w:val="22"/>
          <w:szCs w:val="22"/>
        </w:rPr>
        <w:t>Fruit/Healthy Snacks</w:t>
      </w:r>
    </w:p>
    <w:p w14:paraId="1B07DD0C" w14:textId="53EA93F8" w:rsidR="009C43E3" w:rsidRPr="00C07D37" w:rsidRDefault="00C07D37" w:rsidP="009C43E3">
      <w:pPr>
        <w:pStyle w:val="ListParagraph"/>
        <w:numPr>
          <w:ilvl w:val="0"/>
          <w:numId w:val="1"/>
        </w:numPr>
        <w:rPr>
          <w:rFonts w:eastAsia="Times New Roman" w:cstheme="minorHAnsi"/>
          <w:sz w:val="22"/>
          <w:szCs w:val="22"/>
        </w:rPr>
      </w:pPr>
      <w:r>
        <w:rPr>
          <w:rFonts w:eastAsia="Times New Roman" w:cstheme="minorHAnsi"/>
          <w:sz w:val="22"/>
          <w:szCs w:val="22"/>
        </w:rPr>
        <w:t>Packed lunches</w:t>
      </w:r>
    </w:p>
    <w:p w14:paraId="17B7C6F7" w14:textId="77777777" w:rsidR="009C43E3" w:rsidRPr="00C07D37" w:rsidRDefault="009C43E3" w:rsidP="009C43E3">
      <w:pPr>
        <w:rPr>
          <w:rFonts w:eastAsia="Times New Roman" w:cstheme="minorHAnsi"/>
          <w:sz w:val="22"/>
          <w:szCs w:val="22"/>
        </w:rPr>
      </w:pPr>
    </w:p>
    <w:p w14:paraId="0058AEA7" w14:textId="38895CCA" w:rsidR="009C43E3" w:rsidRPr="00C07D37" w:rsidRDefault="009C43E3" w:rsidP="009C43E3">
      <w:pPr>
        <w:rPr>
          <w:rFonts w:eastAsia="Times New Roman" w:cstheme="minorHAnsi"/>
          <w:sz w:val="22"/>
          <w:szCs w:val="22"/>
        </w:rPr>
      </w:pPr>
      <w:r w:rsidRPr="00C07D37">
        <w:rPr>
          <w:rFonts w:eastAsia="Times New Roman" w:cstheme="minorHAnsi"/>
          <w:sz w:val="22"/>
          <w:szCs w:val="22"/>
        </w:rPr>
        <w:t>We maintain the highest possible food hygiene standards with regard to the storage</w:t>
      </w:r>
      <w:r w:rsidR="00C07D37">
        <w:rPr>
          <w:rFonts w:eastAsia="Times New Roman" w:cstheme="minorHAnsi"/>
          <w:sz w:val="22"/>
          <w:szCs w:val="22"/>
        </w:rPr>
        <w:t xml:space="preserve">, preparation and </w:t>
      </w:r>
      <w:r w:rsidRPr="00C07D37">
        <w:rPr>
          <w:rFonts w:eastAsia="Times New Roman" w:cstheme="minorHAnsi"/>
          <w:sz w:val="22"/>
          <w:szCs w:val="22"/>
        </w:rPr>
        <w:t>serving of food.</w:t>
      </w:r>
    </w:p>
    <w:p w14:paraId="6530E3A1" w14:textId="77777777" w:rsidR="009C43E3" w:rsidRPr="00C07D37" w:rsidRDefault="009C43E3" w:rsidP="009C43E3">
      <w:pPr>
        <w:rPr>
          <w:rFonts w:eastAsia="Times New Roman" w:cstheme="minorHAnsi"/>
          <w:sz w:val="22"/>
          <w:szCs w:val="22"/>
        </w:rPr>
      </w:pPr>
    </w:p>
    <w:p w14:paraId="1F9982B7" w14:textId="00098E32" w:rsidR="009C43E3" w:rsidRPr="00C07D37" w:rsidRDefault="00427FEA" w:rsidP="009C43E3">
      <w:pPr>
        <w:rPr>
          <w:rFonts w:eastAsia="Times New Roman" w:cstheme="minorHAnsi"/>
          <w:b/>
          <w:color w:val="ED7D31" w:themeColor="accent2"/>
          <w:sz w:val="28"/>
          <w:szCs w:val="28"/>
          <w:u w:val="single"/>
        </w:rPr>
      </w:pPr>
      <w:r>
        <w:rPr>
          <w:rFonts w:eastAsia="Times New Roman" w:cstheme="minorHAnsi"/>
          <w:b/>
          <w:color w:val="ED7D31" w:themeColor="accent2"/>
          <w:sz w:val="28"/>
          <w:szCs w:val="28"/>
          <w:u w:val="single"/>
        </w:rPr>
        <w:t xml:space="preserve">Kitchen/Food </w:t>
      </w:r>
      <w:r w:rsidR="009C43E3" w:rsidRPr="00C07D37">
        <w:rPr>
          <w:rFonts w:eastAsia="Times New Roman" w:cstheme="minorHAnsi"/>
          <w:b/>
          <w:color w:val="ED7D31" w:themeColor="accent2"/>
          <w:sz w:val="28"/>
          <w:szCs w:val="28"/>
          <w:u w:val="single"/>
        </w:rPr>
        <w:t>Procedures</w:t>
      </w:r>
    </w:p>
    <w:p w14:paraId="5F386592" w14:textId="1D6A8B88" w:rsidR="009C43E3" w:rsidRPr="00C07D37" w:rsidRDefault="009C43E3" w:rsidP="009C43E3">
      <w:pPr>
        <w:rPr>
          <w:rFonts w:eastAsia="Times New Roman" w:cstheme="minorHAnsi"/>
          <w:sz w:val="22"/>
          <w:szCs w:val="22"/>
        </w:rPr>
      </w:pPr>
      <w:r w:rsidRPr="00C07D37">
        <w:rPr>
          <w:rFonts w:eastAsia="Times New Roman" w:cstheme="minorHAnsi"/>
          <w:sz w:val="22"/>
          <w:szCs w:val="22"/>
        </w:rPr>
        <w:t xml:space="preserve">Our </w:t>
      </w:r>
      <w:proofErr w:type="gramStart"/>
      <w:r w:rsidRPr="00C07D37">
        <w:rPr>
          <w:rFonts w:eastAsia="Times New Roman" w:cstheme="minorHAnsi"/>
          <w:sz w:val="22"/>
          <w:szCs w:val="22"/>
        </w:rPr>
        <w:t xml:space="preserve">staff </w:t>
      </w:r>
      <w:r w:rsidR="00C07D37">
        <w:rPr>
          <w:rFonts w:eastAsia="Times New Roman" w:cstheme="minorHAnsi"/>
          <w:sz w:val="22"/>
          <w:szCs w:val="22"/>
        </w:rPr>
        <w:t>know</w:t>
      </w:r>
      <w:proofErr w:type="gramEnd"/>
      <w:r w:rsidRPr="00C07D37">
        <w:rPr>
          <w:rFonts w:eastAsia="Times New Roman" w:cstheme="minorHAnsi"/>
          <w:sz w:val="22"/>
          <w:szCs w:val="22"/>
        </w:rPr>
        <w:t xml:space="preserve"> the principles of Hazard Analysis and Critical Control Point (HACCP) as it applies to our setting. </w:t>
      </w:r>
    </w:p>
    <w:p w14:paraId="119D69A2" w14:textId="77777777" w:rsidR="009C43E3" w:rsidRPr="00C07D37" w:rsidRDefault="009C43E3" w:rsidP="009C43E3">
      <w:pPr>
        <w:rPr>
          <w:rFonts w:eastAsia="Times New Roman" w:cstheme="minorHAnsi"/>
          <w:sz w:val="22"/>
          <w:szCs w:val="22"/>
        </w:rPr>
      </w:pPr>
    </w:p>
    <w:p w14:paraId="5EEA2C4A" w14:textId="77777777" w:rsidR="009C43E3" w:rsidRPr="00C07D37" w:rsidRDefault="009C43E3" w:rsidP="009C43E3">
      <w:pPr>
        <w:rPr>
          <w:rFonts w:eastAsia="Times New Roman" w:cstheme="minorHAnsi"/>
          <w:sz w:val="22"/>
          <w:szCs w:val="22"/>
        </w:rPr>
      </w:pPr>
      <w:r w:rsidRPr="00C07D37">
        <w:rPr>
          <w:rFonts w:eastAsia="Times New Roman" w:cstheme="minorHAnsi"/>
          <w:sz w:val="22"/>
          <w:szCs w:val="22"/>
        </w:rPr>
        <w:t>This is set out in Safer Food, Better Business for Caterers (Food Standards Agency 2011).</w:t>
      </w:r>
    </w:p>
    <w:p w14:paraId="58B1F4D0" w14:textId="77777777" w:rsidR="009C43E3" w:rsidRPr="00C07D37" w:rsidRDefault="009C43E3" w:rsidP="009C43E3">
      <w:pPr>
        <w:rPr>
          <w:rFonts w:eastAsia="Times New Roman" w:cstheme="minorHAnsi"/>
          <w:sz w:val="22"/>
          <w:szCs w:val="22"/>
        </w:rPr>
      </w:pPr>
    </w:p>
    <w:p w14:paraId="1607AB52" w14:textId="3B454A67" w:rsidR="009C43E3" w:rsidRDefault="009C43E3" w:rsidP="009C43E3">
      <w:pPr>
        <w:rPr>
          <w:rFonts w:eastAsia="Times New Roman" w:cstheme="minorHAnsi"/>
          <w:sz w:val="22"/>
          <w:szCs w:val="22"/>
        </w:rPr>
      </w:pPr>
      <w:r w:rsidRPr="00C07D37">
        <w:rPr>
          <w:rFonts w:eastAsia="Times New Roman" w:cstheme="minorHAnsi"/>
          <w:sz w:val="22"/>
          <w:szCs w:val="22"/>
        </w:rPr>
        <w:t>The basis for this is risk assessment of the storage, preparation and serving of food to prevent growth of bacteria and</w:t>
      </w:r>
      <w:r w:rsidR="00C07D37">
        <w:rPr>
          <w:rFonts w:eastAsia="Times New Roman" w:cstheme="minorHAnsi"/>
          <w:sz w:val="22"/>
          <w:szCs w:val="22"/>
        </w:rPr>
        <w:t xml:space="preserve"> </w:t>
      </w:r>
      <w:r w:rsidRPr="00C07D37">
        <w:rPr>
          <w:rFonts w:eastAsia="Times New Roman" w:cstheme="minorHAnsi"/>
          <w:sz w:val="22"/>
          <w:szCs w:val="22"/>
        </w:rPr>
        <w:t>food contamination.</w:t>
      </w:r>
    </w:p>
    <w:p w14:paraId="6C4437D8" w14:textId="77777777" w:rsidR="00C07D37" w:rsidRPr="00C07D37" w:rsidRDefault="00C07D37" w:rsidP="009C43E3">
      <w:pPr>
        <w:rPr>
          <w:rFonts w:eastAsia="Times New Roman" w:cstheme="minorHAnsi"/>
          <w:sz w:val="22"/>
          <w:szCs w:val="22"/>
        </w:rPr>
      </w:pPr>
    </w:p>
    <w:p w14:paraId="3F44391D" w14:textId="77777777" w:rsidR="009C43E3" w:rsidRPr="00C07D37" w:rsidRDefault="009C43E3" w:rsidP="009C43E3">
      <w:pPr>
        <w:pStyle w:val="ListParagraph"/>
        <w:numPr>
          <w:ilvl w:val="0"/>
          <w:numId w:val="4"/>
        </w:numPr>
        <w:rPr>
          <w:rFonts w:eastAsia="Times New Roman" w:cstheme="minorHAnsi"/>
          <w:sz w:val="22"/>
          <w:szCs w:val="22"/>
        </w:rPr>
      </w:pPr>
      <w:r w:rsidRPr="00C07D37">
        <w:rPr>
          <w:rFonts w:eastAsia="Times New Roman" w:cstheme="minorHAnsi"/>
          <w:sz w:val="22"/>
          <w:szCs w:val="22"/>
        </w:rPr>
        <w:t xml:space="preserve">All our staff </w:t>
      </w:r>
      <w:proofErr w:type="gramStart"/>
      <w:r w:rsidRPr="00C07D37">
        <w:rPr>
          <w:rFonts w:eastAsia="Times New Roman" w:cstheme="minorHAnsi"/>
          <w:sz w:val="22"/>
          <w:szCs w:val="22"/>
        </w:rPr>
        <w:t>follow</w:t>
      </w:r>
      <w:proofErr w:type="gramEnd"/>
      <w:r w:rsidRPr="00C07D37">
        <w:rPr>
          <w:rFonts w:eastAsia="Times New Roman" w:cstheme="minorHAnsi"/>
          <w:sz w:val="22"/>
          <w:szCs w:val="22"/>
        </w:rPr>
        <w:t xml:space="preserve"> the guidelines of Safer Food, Better Business.</w:t>
      </w:r>
    </w:p>
    <w:p w14:paraId="374FDC96" w14:textId="77777777" w:rsidR="009C43E3" w:rsidRPr="00C07D37" w:rsidRDefault="009C43E3" w:rsidP="009C43E3">
      <w:pPr>
        <w:pStyle w:val="ListParagraph"/>
        <w:numPr>
          <w:ilvl w:val="0"/>
          <w:numId w:val="4"/>
        </w:numPr>
        <w:rPr>
          <w:rFonts w:eastAsia="Times New Roman" w:cstheme="minorHAnsi"/>
          <w:sz w:val="22"/>
          <w:szCs w:val="22"/>
        </w:rPr>
      </w:pPr>
      <w:r w:rsidRPr="00C07D37">
        <w:rPr>
          <w:rFonts w:eastAsia="Times New Roman" w:cstheme="minorHAnsi"/>
          <w:sz w:val="22"/>
          <w:szCs w:val="22"/>
        </w:rPr>
        <w:t xml:space="preserve">All our staff who </w:t>
      </w:r>
      <w:proofErr w:type="gramStart"/>
      <w:r w:rsidRPr="00C07D37">
        <w:rPr>
          <w:rFonts w:eastAsia="Times New Roman" w:cstheme="minorHAnsi"/>
          <w:sz w:val="22"/>
          <w:szCs w:val="22"/>
        </w:rPr>
        <w:t>are</w:t>
      </w:r>
      <w:proofErr w:type="gramEnd"/>
      <w:r w:rsidRPr="00C07D37">
        <w:rPr>
          <w:rFonts w:eastAsia="Times New Roman" w:cstheme="minorHAnsi"/>
          <w:sz w:val="22"/>
          <w:szCs w:val="22"/>
        </w:rPr>
        <w:t xml:space="preserve"> involved in the preparation and handling of food have received training in food hygiene.</w:t>
      </w:r>
    </w:p>
    <w:p w14:paraId="3A6786FE" w14:textId="22CA2D9F" w:rsidR="009C43E3" w:rsidRPr="00C07D37" w:rsidRDefault="009C43E3" w:rsidP="009C43E3">
      <w:pPr>
        <w:pStyle w:val="ListParagraph"/>
        <w:numPr>
          <w:ilvl w:val="0"/>
          <w:numId w:val="4"/>
        </w:numPr>
        <w:rPr>
          <w:rFonts w:eastAsia="Times New Roman" w:cstheme="minorHAnsi"/>
          <w:sz w:val="22"/>
          <w:szCs w:val="22"/>
        </w:rPr>
      </w:pPr>
      <w:r w:rsidRPr="00C07D37">
        <w:rPr>
          <w:rFonts w:eastAsia="Times New Roman" w:cstheme="minorHAnsi"/>
          <w:sz w:val="22"/>
          <w:szCs w:val="22"/>
        </w:rPr>
        <w:t>The person responsible for food preparation and serving carries out daily opening and closing checks on the kitchen to ensure</w:t>
      </w:r>
      <w:r w:rsidR="00C07D37">
        <w:rPr>
          <w:rFonts w:eastAsia="Times New Roman" w:cstheme="minorHAnsi"/>
          <w:sz w:val="22"/>
          <w:szCs w:val="22"/>
        </w:rPr>
        <w:t xml:space="preserve"> </w:t>
      </w:r>
      <w:r w:rsidRPr="00C07D37">
        <w:rPr>
          <w:rFonts w:eastAsia="Times New Roman" w:cstheme="minorHAnsi"/>
          <w:sz w:val="22"/>
          <w:szCs w:val="22"/>
        </w:rPr>
        <w:t>standards are met consistently.</w:t>
      </w:r>
    </w:p>
    <w:p w14:paraId="29FA065B" w14:textId="245390D6" w:rsidR="009C43E3" w:rsidRPr="00C07D37" w:rsidRDefault="009C43E3" w:rsidP="00C07D37">
      <w:pPr>
        <w:pStyle w:val="ListParagraph"/>
        <w:numPr>
          <w:ilvl w:val="0"/>
          <w:numId w:val="4"/>
        </w:numPr>
        <w:rPr>
          <w:rFonts w:eastAsia="Times New Roman" w:cstheme="minorHAnsi"/>
          <w:sz w:val="22"/>
          <w:szCs w:val="22"/>
        </w:rPr>
      </w:pPr>
      <w:r w:rsidRPr="00C07D37">
        <w:rPr>
          <w:rFonts w:eastAsia="Times New Roman" w:cstheme="minorHAnsi"/>
          <w:sz w:val="22"/>
          <w:szCs w:val="22"/>
        </w:rPr>
        <w:t>Food is stored at correct temperatures and is checked</w:t>
      </w:r>
      <w:r w:rsidR="00D45B76">
        <w:rPr>
          <w:rFonts w:eastAsia="Times New Roman" w:cstheme="minorHAnsi"/>
          <w:sz w:val="22"/>
          <w:szCs w:val="22"/>
        </w:rPr>
        <w:t xml:space="preserve"> daily</w:t>
      </w:r>
      <w:r w:rsidRPr="00C07D37">
        <w:rPr>
          <w:rFonts w:eastAsia="Times New Roman" w:cstheme="minorHAnsi"/>
          <w:sz w:val="22"/>
          <w:szCs w:val="22"/>
        </w:rPr>
        <w:t xml:space="preserve"> to ensure it is in-date and not subject to contamination by pests, rodents</w:t>
      </w:r>
      <w:r w:rsidR="00C07D37">
        <w:rPr>
          <w:rFonts w:eastAsia="Times New Roman" w:cstheme="minorHAnsi"/>
          <w:sz w:val="22"/>
          <w:szCs w:val="22"/>
        </w:rPr>
        <w:t xml:space="preserve"> </w:t>
      </w:r>
      <w:r w:rsidRPr="00C07D37">
        <w:rPr>
          <w:rFonts w:eastAsia="Times New Roman" w:cstheme="minorHAnsi"/>
          <w:sz w:val="22"/>
          <w:szCs w:val="22"/>
        </w:rPr>
        <w:t xml:space="preserve">or </w:t>
      </w:r>
      <w:proofErr w:type="spellStart"/>
      <w:r w:rsidRPr="00C07D37">
        <w:rPr>
          <w:rFonts w:eastAsia="Times New Roman" w:cstheme="minorHAnsi"/>
          <w:sz w:val="22"/>
          <w:szCs w:val="22"/>
        </w:rPr>
        <w:t>mould</w:t>
      </w:r>
      <w:proofErr w:type="spellEnd"/>
      <w:r w:rsidRPr="00C07D37">
        <w:rPr>
          <w:rFonts w:eastAsia="Times New Roman" w:cstheme="minorHAnsi"/>
          <w:sz w:val="22"/>
          <w:szCs w:val="22"/>
        </w:rPr>
        <w:t>.</w:t>
      </w:r>
    </w:p>
    <w:p w14:paraId="77D28A60" w14:textId="77777777" w:rsidR="009C43E3" w:rsidRPr="00C07D37" w:rsidRDefault="009C43E3" w:rsidP="009C43E3">
      <w:pPr>
        <w:pStyle w:val="ListParagraph"/>
        <w:numPr>
          <w:ilvl w:val="0"/>
          <w:numId w:val="4"/>
        </w:numPr>
        <w:rPr>
          <w:rFonts w:eastAsia="Times New Roman" w:cstheme="minorHAnsi"/>
          <w:sz w:val="22"/>
          <w:szCs w:val="22"/>
        </w:rPr>
      </w:pPr>
      <w:r w:rsidRPr="00C07D37">
        <w:rPr>
          <w:rFonts w:eastAsia="Times New Roman" w:cstheme="minorHAnsi"/>
          <w:sz w:val="22"/>
          <w:szCs w:val="22"/>
        </w:rPr>
        <w:t>Packed lunches are stored in a cool place; un-refrigerated food is served to children within 4 hours of preparation at home.</w:t>
      </w:r>
    </w:p>
    <w:p w14:paraId="6313835A" w14:textId="6D4C7D56" w:rsidR="009C43E3" w:rsidRPr="00C07D37" w:rsidRDefault="009C43E3" w:rsidP="009C43E3">
      <w:pPr>
        <w:pStyle w:val="ListParagraph"/>
        <w:numPr>
          <w:ilvl w:val="0"/>
          <w:numId w:val="4"/>
        </w:numPr>
        <w:rPr>
          <w:rFonts w:eastAsia="Times New Roman" w:cstheme="minorHAnsi"/>
          <w:sz w:val="22"/>
          <w:szCs w:val="22"/>
        </w:rPr>
      </w:pPr>
      <w:r w:rsidRPr="00C07D37">
        <w:rPr>
          <w:rFonts w:eastAsia="Times New Roman" w:cstheme="minorHAnsi"/>
          <w:sz w:val="22"/>
          <w:szCs w:val="22"/>
        </w:rPr>
        <w:t>Food preparation areas a</w:t>
      </w:r>
      <w:r w:rsidR="007A053B">
        <w:rPr>
          <w:rFonts w:eastAsia="Times New Roman" w:cstheme="minorHAnsi"/>
          <w:sz w:val="22"/>
          <w:szCs w:val="22"/>
        </w:rPr>
        <w:t xml:space="preserve">re cleaned before and after use with </w:t>
      </w:r>
      <w:r w:rsidR="00A20E13">
        <w:rPr>
          <w:rFonts w:eastAsia="Times New Roman" w:cstheme="minorHAnsi"/>
          <w:sz w:val="22"/>
          <w:szCs w:val="22"/>
        </w:rPr>
        <w:t>BS EN 1276 or B</w:t>
      </w:r>
      <w:r w:rsidR="00D45B76">
        <w:rPr>
          <w:rFonts w:eastAsia="Times New Roman" w:cstheme="minorHAnsi"/>
          <w:sz w:val="22"/>
          <w:szCs w:val="22"/>
        </w:rPr>
        <w:t xml:space="preserve">S EN 13697 </w:t>
      </w:r>
      <w:proofErr w:type="spellStart"/>
      <w:r w:rsidR="00D45B76">
        <w:rPr>
          <w:rFonts w:eastAsia="Times New Roman" w:cstheme="minorHAnsi"/>
          <w:sz w:val="22"/>
          <w:szCs w:val="22"/>
        </w:rPr>
        <w:t>Anti Bacterial</w:t>
      </w:r>
      <w:proofErr w:type="spellEnd"/>
      <w:r w:rsidR="00D45B76">
        <w:rPr>
          <w:rFonts w:eastAsia="Times New Roman" w:cstheme="minorHAnsi"/>
          <w:sz w:val="22"/>
          <w:szCs w:val="22"/>
        </w:rPr>
        <w:t xml:space="preserve"> Spray which is left for the appropriate surface contact time.</w:t>
      </w:r>
    </w:p>
    <w:p w14:paraId="7EA304E9" w14:textId="77777777" w:rsidR="009C43E3" w:rsidRPr="00C07D37" w:rsidRDefault="009C43E3" w:rsidP="009C43E3">
      <w:pPr>
        <w:pStyle w:val="ListParagraph"/>
        <w:numPr>
          <w:ilvl w:val="0"/>
          <w:numId w:val="4"/>
        </w:numPr>
        <w:rPr>
          <w:rFonts w:eastAsia="Times New Roman" w:cstheme="minorHAnsi"/>
          <w:sz w:val="22"/>
          <w:szCs w:val="22"/>
        </w:rPr>
      </w:pPr>
      <w:r w:rsidRPr="00C07D37">
        <w:rPr>
          <w:rFonts w:eastAsia="Times New Roman" w:cstheme="minorHAnsi"/>
          <w:sz w:val="22"/>
          <w:szCs w:val="22"/>
        </w:rPr>
        <w:t>There are separate facilities for hand-washing and for washing-up.</w:t>
      </w:r>
    </w:p>
    <w:p w14:paraId="4F004A17" w14:textId="77777777" w:rsidR="009C43E3" w:rsidRPr="00C07D37" w:rsidRDefault="009C43E3" w:rsidP="009C43E3">
      <w:pPr>
        <w:pStyle w:val="ListParagraph"/>
        <w:numPr>
          <w:ilvl w:val="0"/>
          <w:numId w:val="4"/>
        </w:numPr>
        <w:rPr>
          <w:rFonts w:eastAsia="Times New Roman" w:cstheme="minorHAnsi"/>
          <w:sz w:val="22"/>
          <w:szCs w:val="22"/>
        </w:rPr>
      </w:pPr>
      <w:r w:rsidRPr="00C07D37">
        <w:rPr>
          <w:rFonts w:eastAsia="Times New Roman" w:cstheme="minorHAnsi"/>
          <w:sz w:val="22"/>
          <w:szCs w:val="22"/>
        </w:rPr>
        <w:t>All surfaces are clean and non-porous.</w:t>
      </w:r>
    </w:p>
    <w:p w14:paraId="5927407A" w14:textId="77777777" w:rsidR="009C43E3" w:rsidRPr="00C07D37" w:rsidRDefault="009C43E3" w:rsidP="009C43E3">
      <w:pPr>
        <w:pStyle w:val="ListParagraph"/>
        <w:numPr>
          <w:ilvl w:val="0"/>
          <w:numId w:val="4"/>
        </w:numPr>
        <w:rPr>
          <w:rFonts w:eastAsia="Times New Roman" w:cstheme="minorHAnsi"/>
          <w:sz w:val="22"/>
          <w:szCs w:val="22"/>
        </w:rPr>
      </w:pPr>
      <w:r w:rsidRPr="00C07D37">
        <w:rPr>
          <w:rFonts w:eastAsia="Times New Roman" w:cstheme="minorHAnsi"/>
          <w:sz w:val="22"/>
          <w:szCs w:val="22"/>
        </w:rPr>
        <w:t>All utensils, crockery etc. are clean and stored appropriately.</w:t>
      </w:r>
    </w:p>
    <w:p w14:paraId="51E16648" w14:textId="77777777" w:rsidR="009C43E3" w:rsidRDefault="009C43E3" w:rsidP="009C43E3">
      <w:pPr>
        <w:pStyle w:val="ListParagraph"/>
        <w:numPr>
          <w:ilvl w:val="0"/>
          <w:numId w:val="4"/>
        </w:numPr>
        <w:rPr>
          <w:rFonts w:eastAsia="Times New Roman" w:cstheme="minorHAnsi"/>
          <w:sz w:val="22"/>
          <w:szCs w:val="22"/>
        </w:rPr>
      </w:pPr>
      <w:r w:rsidRPr="00C07D37">
        <w:rPr>
          <w:rFonts w:eastAsia="Times New Roman" w:cstheme="minorHAnsi"/>
          <w:sz w:val="22"/>
          <w:szCs w:val="22"/>
        </w:rPr>
        <w:t>Waste food is disposed of daily.</w:t>
      </w:r>
    </w:p>
    <w:p w14:paraId="2A712D47" w14:textId="72CDDE85" w:rsidR="00D45B76" w:rsidRDefault="00D45B76" w:rsidP="009C43E3">
      <w:pPr>
        <w:pStyle w:val="ListParagraph"/>
        <w:numPr>
          <w:ilvl w:val="0"/>
          <w:numId w:val="4"/>
        </w:numPr>
        <w:rPr>
          <w:rFonts w:eastAsia="Times New Roman" w:cstheme="minorHAnsi"/>
          <w:sz w:val="22"/>
          <w:szCs w:val="22"/>
        </w:rPr>
      </w:pPr>
      <w:r>
        <w:rPr>
          <w:rFonts w:eastAsia="Times New Roman" w:cstheme="minorHAnsi"/>
          <w:sz w:val="22"/>
          <w:szCs w:val="22"/>
        </w:rPr>
        <w:t>Dishwasher facility is checked and cleaned regularly to ensure cleanliness of crockery and utensils.</w:t>
      </w:r>
    </w:p>
    <w:p w14:paraId="23F07708" w14:textId="77777777" w:rsidR="00D45B76" w:rsidRDefault="00D45B76" w:rsidP="00D45B76">
      <w:pPr>
        <w:rPr>
          <w:rFonts w:eastAsia="Times New Roman" w:cstheme="minorHAnsi"/>
          <w:sz w:val="22"/>
          <w:szCs w:val="22"/>
        </w:rPr>
      </w:pPr>
    </w:p>
    <w:p w14:paraId="2EB4B164" w14:textId="4A5F7DAF" w:rsidR="00D45B76" w:rsidRPr="00D45B76" w:rsidRDefault="00D45B76" w:rsidP="00D45B76">
      <w:pPr>
        <w:rPr>
          <w:rFonts w:eastAsia="Times New Roman" w:cstheme="minorHAnsi"/>
          <w:b/>
          <w:color w:val="ED7D31" w:themeColor="accent2"/>
          <w:sz w:val="28"/>
          <w:szCs w:val="28"/>
          <w:u w:val="single"/>
        </w:rPr>
      </w:pPr>
      <w:r w:rsidRPr="00D45B76">
        <w:rPr>
          <w:rFonts w:eastAsia="Times New Roman" w:cstheme="minorHAnsi"/>
          <w:b/>
          <w:color w:val="ED7D31" w:themeColor="accent2"/>
          <w:sz w:val="28"/>
          <w:szCs w:val="28"/>
          <w:u w:val="single"/>
        </w:rPr>
        <w:t>Snack Bar/Lunch Time Procedure</w:t>
      </w:r>
    </w:p>
    <w:p w14:paraId="36908E1B" w14:textId="060B542A" w:rsidR="00D45B76" w:rsidRPr="004B7937" w:rsidRDefault="00D45B76" w:rsidP="004B7937">
      <w:pPr>
        <w:pStyle w:val="ListParagraph"/>
        <w:numPr>
          <w:ilvl w:val="0"/>
          <w:numId w:val="12"/>
        </w:numPr>
        <w:rPr>
          <w:rFonts w:eastAsia="Times New Roman" w:cstheme="minorHAnsi"/>
          <w:sz w:val="22"/>
          <w:szCs w:val="22"/>
        </w:rPr>
      </w:pPr>
      <w:r w:rsidRPr="004B7937">
        <w:rPr>
          <w:rFonts w:eastAsia="Times New Roman" w:cstheme="minorHAnsi"/>
          <w:sz w:val="22"/>
          <w:szCs w:val="22"/>
        </w:rPr>
        <w:t>Staff to ensure they wash their hands before handling any food or any kitchen equipment.</w:t>
      </w:r>
    </w:p>
    <w:p w14:paraId="206B4B16" w14:textId="6C625B72" w:rsidR="00D45B76" w:rsidRPr="004B7937" w:rsidRDefault="00D45B76" w:rsidP="004B7937">
      <w:pPr>
        <w:pStyle w:val="ListParagraph"/>
        <w:numPr>
          <w:ilvl w:val="0"/>
          <w:numId w:val="12"/>
        </w:numPr>
        <w:rPr>
          <w:rFonts w:eastAsia="Times New Roman" w:cstheme="minorHAnsi"/>
          <w:sz w:val="22"/>
          <w:szCs w:val="22"/>
        </w:rPr>
      </w:pPr>
      <w:r w:rsidRPr="004B7937">
        <w:rPr>
          <w:rFonts w:eastAsia="Times New Roman" w:cstheme="minorHAnsi"/>
          <w:sz w:val="22"/>
          <w:szCs w:val="22"/>
        </w:rPr>
        <w:t xml:space="preserve">Tables are cleaned BS EN 1276 or BS EN 13697 </w:t>
      </w:r>
      <w:proofErr w:type="spellStart"/>
      <w:r w:rsidRPr="004B7937">
        <w:rPr>
          <w:rFonts w:eastAsia="Times New Roman" w:cstheme="minorHAnsi"/>
          <w:sz w:val="22"/>
          <w:szCs w:val="22"/>
        </w:rPr>
        <w:t>Anti Bacterial</w:t>
      </w:r>
      <w:proofErr w:type="spellEnd"/>
      <w:r w:rsidRPr="004B7937">
        <w:rPr>
          <w:rFonts w:eastAsia="Times New Roman" w:cstheme="minorHAnsi"/>
          <w:sz w:val="22"/>
          <w:szCs w:val="22"/>
        </w:rPr>
        <w:t xml:space="preserve"> Spray</w:t>
      </w:r>
    </w:p>
    <w:p w14:paraId="727BCFB3" w14:textId="2624BDE7" w:rsidR="00D45B76" w:rsidRDefault="00D45B76" w:rsidP="004B7937">
      <w:pPr>
        <w:pStyle w:val="ListParagraph"/>
        <w:numPr>
          <w:ilvl w:val="0"/>
          <w:numId w:val="12"/>
        </w:numPr>
        <w:rPr>
          <w:rFonts w:eastAsia="Times New Roman" w:cstheme="minorHAnsi"/>
          <w:sz w:val="22"/>
          <w:szCs w:val="22"/>
        </w:rPr>
      </w:pPr>
      <w:r w:rsidRPr="004B7937">
        <w:rPr>
          <w:rFonts w:eastAsia="Times New Roman" w:cstheme="minorHAnsi"/>
          <w:sz w:val="22"/>
          <w:szCs w:val="22"/>
        </w:rPr>
        <w:t xml:space="preserve">Red cloths </w:t>
      </w:r>
      <w:r w:rsidR="004B7937">
        <w:rPr>
          <w:rFonts w:eastAsia="Times New Roman" w:cstheme="minorHAnsi"/>
          <w:sz w:val="22"/>
          <w:szCs w:val="22"/>
        </w:rPr>
        <w:t xml:space="preserve">are to be used for tables during Food </w:t>
      </w:r>
      <w:r w:rsidR="00427FEA">
        <w:rPr>
          <w:rFonts w:eastAsia="Times New Roman" w:cstheme="minorHAnsi"/>
          <w:sz w:val="22"/>
          <w:szCs w:val="22"/>
        </w:rPr>
        <w:t>Preparation</w:t>
      </w:r>
      <w:r w:rsidR="004B7937">
        <w:rPr>
          <w:rFonts w:eastAsia="Times New Roman" w:cstheme="minorHAnsi"/>
          <w:sz w:val="22"/>
          <w:szCs w:val="22"/>
        </w:rPr>
        <w:t xml:space="preserve"> a</w:t>
      </w:r>
      <w:r w:rsidRPr="004B7937">
        <w:rPr>
          <w:rFonts w:eastAsia="Times New Roman" w:cstheme="minorHAnsi"/>
          <w:sz w:val="22"/>
          <w:szCs w:val="22"/>
        </w:rPr>
        <w:t xml:space="preserve">nd blue cloths </w:t>
      </w:r>
      <w:r w:rsidR="004B7937">
        <w:rPr>
          <w:rFonts w:eastAsia="Times New Roman" w:cstheme="minorHAnsi"/>
          <w:sz w:val="22"/>
          <w:szCs w:val="22"/>
        </w:rPr>
        <w:t>are to be used before and after art or craft activities.</w:t>
      </w:r>
    </w:p>
    <w:p w14:paraId="14D78EC9" w14:textId="2C8D6AAB" w:rsidR="008870FB" w:rsidRPr="004B7937" w:rsidRDefault="008870FB" w:rsidP="004B7937">
      <w:pPr>
        <w:pStyle w:val="ListParagraph"/>
        <w:numPr>
          <w:ilvl w:val="0"/>
          <w:numId w:val="12"/>
        </w:numPr>
        <w:rPr>
          <w:rFonts w:eastAsia="Times New Roman" w:cstheme="minorHAnsi"/>
          <w:sz w:val="22"/>
          <w:szCs w:val="22"/>
        </w:rPr>
      </w:pPr>
      <w:r>
        <w:rPr>
          <w:rFonts w:eastAsia="Times New Roman" w:cstheme="minorHAnsi"/>
          <w:sz w:val="22"/>
          <w:szCs w:val="22"/>
        </w:rPr>
        <w:t>Fruit must be rinsed and washed before offering at snack time</w:t>
      </w:r>
    </w:p>
    <w:p w14:paraId="1ABA5BB5" w14:textId="3818F19D" w:rsidR="00D45B76" w:rsidRPr="004B7937" w:rsidRDefault="00D45B76" w:rsidP="004B7937">
      <w:pPr>
        <w:pStyle w:val="ListParagraph"/>
        <w:numPr>
          <w:ilvl w:val="0"/>
          <w:numId w:val="12"/>
        </w:numPr>
        <w:rPr>
          <w:rFonts w:eastAsia="Times New Roman" w:cstheme="minorHAnsi"/>
          <w:sz w:val="22"/>
          <w:szCs w:val="22"/>
        </w:rPr>
      </w:pPr>
      <w:r w:rsidRPr="004B7937">
        <w:rPr>
          <w:rFonts w:eastAsia="Times New Roman" w:cstheme="minorHAnsi"/>
          <w:sz w:val="22"/>
          <w:szCs w:val="22"/>
        </w:rPr>
        <w:t>Gloves are used at all times when cutting up the fruit (or handling any food)</w:t>
      </w:r>
      <w:r w:rsidR="008870FB">
        <w:rPr>
          <w:rFonts w:eastAsia="Times New Roman" w:cstheme="minorHAnsi"/>
          <w:sz w:val="22"/>
          <w:szCs w:val="22"/>
        </w:rPr>
        <w:t xml:space="preserve"> and a disposable apron must be worn</w:t>
      </w:r>
    </w:p>
    <w:p w14:paraId="618D1CAB" w14:textId="77777777" w:rsidR="004B7937" w:rsidRDefault="00D45B76" w:rsidP="00D45B76">
      <w:pPr>
        <w:pStyle w:val="ListParagraph"/>
        <w:numPr>
          <w:ilvl w:val="0"/>
          <w:numId w:val="12"/>
        </w:numPr>
        <w:rPr>
          <w:rFonts w:eastAsia="Times New Roman" w:cstheme="minorHAnsi"/>
          <w:sz w:val="22"/>
          <w:szCs w:val="22"/>
        </w:rPr>
      </w:pPr>
      <w:r w:rsidRPr="004B7937">
        <w:rPr>
          <w:rFonts w:eastAsia="Times New Roman" w:cstheme="minorHAnsi"/>
          <w:sz w:val="22"/>
          <w:szCs w:val="22"/>
        </w:rPr>
        <w:t>When washing up, staff are to wash water dishes first, then milk dishes</w:t>
      </w:r>
      <w:r w:rsidR="004B7937" w:rsidRPr="004B7937">
        <w:rPr>
          <w:rFonts w:eastAsia="Times New Roman" w:cstheme="minorHAnsi"/>
          <w:sz w:val="22"/>
          <w:szCs w:val="22"/>
        </w:rPr>
        <w:t xml:space="preserve"> or stacked in the dishwasher to be put on a wash cycle daily</w:t>
      </w:r>
    </w:p>
    <w:p w14:paraId="79F127CE" w14:textId="5884556F" w:rsidR="00D45B76" w:rsidRDefault="00D45B76" w:rsidP="00D45B76">
      <w:pPr>
        <w:pStyle w:val="ListParagraph"/>
        <w:numPr>
          <w:ilvl w:val="0"/>
          <w:numId w:val="12"/>
        </w:numPr>
        <w:rPr>
          <w:rFonts w:eastAsia="Times New Roman" w:cstheme="minorHAnsi"/>
          <w:sz w:val="22"/>
          <w:szCs w:val="22"/>
        </w:rPr>
      </w:pPr>
      <w:r w:rsidRPr="004B7937">
        <w:rPr>
          <w:rFonts w:eastAsia="Times New Roman" w:cstheme="minorHAnsi"/>
          <w:sz w:val="22"/>
          <w:szCs w:val="22"/>
        </w:rPr>
        <w:t>After finishing your duty in the kitchen, please make sure you wash your hands</w:t>
      </w:r>
      <w:r w:rsidR="004B7937">
        <w:rPr>
          <w:rFonts w:eastAsia="Times New Roman" w:cstheme="minorHAnsi"/>
          <w:sz w:val="22"/>
          <w:szCs w:val="22"/>
        </w:rPr>
        <w:t xml:space="preserve"> again</w:t>
      </w:r>
    </w:p>
    <w:p w14:paraId="79E751F0" w14:textId="173A7CAF" w:rsidR="008870FB" w:rsidRPr="008870FB" w:rsidRDefault="008870FB" w:rsidP="008870FB">
      <w:pPr>
        <w:pStyle w:val="ListParagraph"/>
        <w:numPr>
          <w:ilvl w:val="0"/>
          <w:numId w:val="12"/>
        </w:numPr>
        <w:rPr>
          <w:rFonts w:eastAsia="Times New Roman" w:cstheme="minorHAnsi"/>
          <w:sz w:val="22"/>
          <w:szCs w:val="22"/>
        </w:rPr>
      </w:pPr>
      <w:r>
        <w:rPr>
          <w:rFonts w:eastAsia="Times New Roman" w:cstheme="minorHAnsi"/>
          <w:sz w:val="22"/>
          <w:szCs w:val="22"/>
        </w:rPr>
        <w:t>Staff will n</w:t>
      </w:r>
      <w:r w:rsidRPr="008870FB">
        <w:rPr>
          <w:rFonts w:eastAsia="Times New Roman" w:cstheme="minorHAnsi"/>
          <w:sz w:val="22"/>
          <w:szCs w:val="22"/>
        </w:rPr>
        <w:t>ot be involved with the preparation of food if suffering from any infectious/contagious illness or skin condition.</w:t>
      </w:r>
    </w:p>
    <w:p w14:paraId="07ADF907" w14:textId="21474623" w:rsidR="008870FB" w:rsidRDefault="008870FB" w:rsidP="00D45B76">
      <w:pPr>
        <w:pStyle w:val="ListParagraph"/>
        <w:numPr>
          <w:ilvl w:val="0"/>
          <w:numId w:val="12"/>
        </w:numPr>
        <w:rPr>
          <w:rFonts w:eastAsia="Times New Roman" w:cstheme="minorHAnsi"/>
          <w:sz w:val="22"/>
          <w:szCs w:val="22"/>
        </w:rPr>
      </w:pPr>
      <w:r>
        <w:rPr>
          <w:rFonts w:eastAsia="Times New Roman" w:cstheme="minorHAnsi"/>
          <w:sz w:val="22"/>
          <w:szCs w:val="22"/>
        </w:rPr>
        <w:t>Adhere to the no-smoking policy during working hours</w:t>
      </w:r>
    </w:p>
    <w:p w14:paraId="2FF9E808" w14:textId="465A6E47" w:rsidR="008870FB" w:rsidRDefault="008870FB" w:rsidP="00D45B76">
      <w:pPr>
        <w:pStyle w:val="ListParagraph"/>
        <w:numPr>
          <w:ilvl w:val="0"/>
          <w:numId w:val="12"/>
        </w:numPr>
        <w:rPr>
          <w:rFonts w:eastAsia="Times New Roman" w:cstheme="minorHAnsi"/>
          <w:sz w:val="22"/>
          <w:szCs w:val="22"/>
        </w:rPr>
      </w:pPr>
      <w:r>
        <w:rPr>
          <w:rFonts w:eastAsia="Times New Roman" w:cstheme="minorHAnsi"/>
          <w:sz w:val="22"/>
          <w:szCs w:val="22"/>
        </w:rPr>
        <w:t xml:space="preserve">Never cough or sneeze over food to be served </w:t>
      </w:r>
    </w:p>
    <w:p w14:paraId="26BC5A6B" w14:textId="4A257D5D" w:rsidR="008870FB" w:rsidRDefault="008870FB" w:rsidP="008870FB">
      <w:pPr>
        <w:pStyle w:val="ListParagraph"/>
        <w:numPr>
          <w:ilvl w:val="0"/>
          <w:numId w:val="12"/>
        </w:numPr>
        <w:rPr>
          <w:rFonts w:eastAsia="Times New Roman" w:cstheme="minorHAnsi"/>
          <w:sz w:val="22"/>
          <w:szCs w:val="22"/>
        </w:rPr>
      </w:pPr>
      <w:r>
        <w:rPr>
          <w:rFonts w:eastAsia="Times New Roman" w:cstheme="minorHAnsi"/>
          <w:sz w:val="22"/>
          <w:szCs w:val="22"/>
        </w:rPr>
        <w:t xml:space="preserve">Use of paper towels for daily cleaning and drying hands after washing. Where used, </w:t>
      </w:r>
      <w:r w:rsidRPr="008870FB">
        <w:rPr>
          <w:rFonts w:eastAsia="Times New Roman" w:cstheme="minorHAnsi"/>
          <w:sz w:val="22"/>
          <w:szCs w:val="22"/>
        </w:rPr>
        <w:t xml:space="preserve">Tea Towels will be kept scrupulously clean </w:t>
      </w:r>
      <w:r>
        <w:rPr>
          <w:rFonts w:eastAsia="Times New Roman" w:cstheme="minorHAnsi"/>
          <w:sz w:val="22"/>
          <w:szCs w:val="22"/>
        </w:rPr>
        <w:t xml:space="preserve">and washed </w:t>
      </w:r>
    </w:p>
    <w:p w14:paraId="1B472F2E" w14:textId="293969F9" w:rsidR="008870FB" w:rsidRDefault="009579D2" w:rsidP="008870FB">
      <w:pPr>
        <w:pStyle w:val="ListParagraph"/>
        <w:numPr>
          <w:ilvl w:val="0"/>
          <w:numId w:val="12"/>
        </w:numPr>
        <w:rPr>
          <w:rFonts w:eastAsia="Times New Roman" w:cstheme="minorHAnsi"/>
          <w:sz w:val="22"/>
          <w:szCs w:val="22"/>
        </w:rPr>
      </w:pPr>
      <w:r>
        <w:rPr>
          <w:noProof/>
        </w:rPr>
        <w:lastRenderedPageBreak/>
        <w:drawing>
          <wp:anchor distT="0" distB="0" distL="114300" distR="114300" simplePos="0" relativeHeight="251660288" behindDoc="1" locked="0" layoutInCell="1" allowOverlap="1" wp14:anchorId="5E579471" wp14:editId="13949575">
            <wp:simplePos x="0" y="0"/>
            <wp:positionH relativeFrom="column">
              <wp:posOffset>-866774</wp:posOffset>
            </wp:positionH>
            <wp:positionV relativeFrom="paragraph">
              <wp:posOffset>-333375</wp:posOffset>
            </wp:positionV>
            <wp:extent cx="857250" cy="699910"/>
            <wp:effectExtent l="0" t="0" r="0" b="5080"/>
            <wp:wrapNone/>
            <wp:docPr id="2" name="Picture 2" descr="N:\992939a5-0f37-49f6-8e73-6d6b442e9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992939a5-0f37-49f6-8e73-6d6b442e92cf.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6629" cy="6994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sz w:val="22"/>
          <w:szCs w:val="22"/>
        </w:rPr>
        <w:t>Cracked</w:t>
      </w:r>
      <w:r w:rsidR="008870FB">
        <w:rPr>
          <w:rFonts w:eastAsia="Times New Roman" w:cstheme="minorHAnsi"/>
          <w:sz w:val="22"/>
          <w:szCs w:val="22"/>
        </w:rPr>
        <w:t>, broken or damaged crockery or kitchen utensils will be disposed of</w:t>
      </w:r>
    </w:p>
    <w:p w14:paraId="33846A5C" w14:textId="4A751DD9" w:rsidR="00D45B76" w:rsidRPr="008870FB" w:rsidRDefault="008870FB" w:rsidP="009C43E3">
      <w:pPr>
        <w:pStyle w:val="ListParagraph"/>
        <w:numPr>
          <w:ilvl w:val="0"/>
          <w:numId w:val="12"/>
        </w:numPr>
        <w:rPr>
          <w:rFonts w:eastAsia="Times New Roman" w:cstheme="minorHAnsi"/>
          <w:sz w:val="22"/>
          <w:szCs w:val="22"/>
        </w:rPr>
      </w:pPr>
      <w:r w:rsidRPr="008870FB">
        <w:rPr>
          <w:rFonts w:eastAsia="Times New Roman" w:cstheme="minorHAnsi"/>
          <w:sz w:val="22"/>
          <w:szCs w:val="22"/>
        </w:rPr>
        <w:t>Chopping boards will be disposed of and replaced regularly</w:t>
      </w:r>
    </w:p>
    <w:p w14:paraId="2C7B1D6F" w14:textId="63382648" w:rsidR="004B7937" w:rsidRDefault="004B7937" w:rsidP="009C43E3">
      <w:pPr>
        <w:rPr>
          <w:rFonts w:eastAsia="Times New Roman" w:cstheme="minorHAnsi"/>
          <w:sz w:val="22"/>
          <w:szCs w:val="22"/>
        </w:rPr>
      </w:pPr>
    </w:p>
    <w:p w14:paraId="3FFAA40D" w14:textId="639894B8" w:rsidR="009C43E3" w:rsidRPr="00C07D37" w:rsidRDefault="009C43E3" w:rsidP="009C43E3">
      <w:pPr>
        <w:rPr>
          <w:rFonts w:eastAsia="Times New Roman" w:cstheme="minorHAnsi"/>
          <w:sz w:val="22"/>
          <w:szCs w:val="22"/>
        </w:rPr>
      </w:pPr>
      <w:r w:rsidRPr="00C07D37">
        <w:rPr>
          <w:rFonts w:eastAsia="Times New Roman" w:cstheme="minorHAnsi"/>
          <w:sz w:val="22"/>
          <w:szCs w:val="22"/>
        </w:rPr>
        <w:t>Cleaning materials and other dangerous materials are stored out of children's reach</w:t>
      </w:r>
      <w:r w:rsidR="00D45B76">
        <w:rPr>
          <w:rFonts w:eastAsia="Times New Roman" w:cstheme="minorHAnsi"/>
          <w:sz w:val="22"/>
          <w:szCs w:val="22"/>
        </w:rPr>
        <w:t xml:space="preserve"> and regularly checked if it’s still safe to use</w:t>
      </w:r>
      <w:r w:rsidRPr="00C07D37">
        <w:rPr>
          <w:rFonts w:eastAsia="Times New Roman" w:cstheme="minorHAnsi"/>
          <w:sz w:val="22"/>
          <w:szCs w:val="22"/>
        </w:rPr>
        <w:t>.</w:t>
      </w:r>
    </w:p>
    <w:p w14:paraId="0D74698E" w14:textId="77777777" w:rsidR="009C43E3" w:rsidRPr="00C07D37" w:rsidRDefault="009C43E3" w:rsidP="009C43E3">
      <w:pPr>
        <w:rPr>
          <w:rFonts w:eastAsia="Times New Roman" w:cstheme="minorHAnsi"/>
          <w:sz w:val="22"/>
          <w:szCs w:val="22"/>
        </w:rPr>
      </w:pPr>
    </w:p>
    <w:p w14:paraId="46023677" w14:textId="77777777" w:rsidR="009C43E3" w:rsidRPr="00C07D37" w:rsidRDefault="009C43E3" w:rsidP="009C43E3">
      <w:pPr>
        <w:rPr>
          <w:rFonts w:eastAsia="Times New Roman" w:cstheme="minorHAnsi"/>
          <w:sz w:val="22"/>
          <w:szCs w:val="22"/>
        </w:rPr>
      </w:pPr>
      <w:r w:rsidRPr="00C07D37">
        <w:rPr>
          <w:rFonts w:eastAsia="Times New Roman" w:cstheme="minorHAnsi"/>
          <w:sz w:val="22"/>
          <w:szCs w:val="22"/>
        </w:rPr>
        <w:t>Children do not have unsupervised access to the kitchen.</w:t>
      </w:r>
    </w:p>
    <w:p w14:paraId="5DF050D0" w14:textId="77777777" w:rsidR="009C43E3" w:rsidRPr="00C07D37" w:rsidRDefault="009C43E3" w:rsidP="009C43E3">
      <w:pPr>
        <w:rPr>
          <w:rFonts w:eastAsia="Times New Roman" w:cstheme="minorHAnsi"/>
          <w:sz w:val="22"/>
          <w:szCs w:val="22"/>
        </w:rPr>
      </w:pPr>
    </w:p>
    <w:p w14:paraId="675936BE" w14:textId="77777777" w:rsidR="009C43E3" w:rsidRDefault="009C43E3" w:rsidP="009C43E3">
      <w:pPr>
        <w:rPr>
          <w:rFonts w:eastAsia="Times New Roman" w:cstheme="minorHAnsi"/>
          <w:sz w:val="22"/>
          <w:szCs w:val="22"/>
        </w:rPr>
      </w:pPr>
      <w:r w:rsidRPr="00C07D37">
        <w:rPr>
          <w:rFonts w:eastAsia="Times New Roman" w:cstheme="minorHAnsi"/>
          <w:sz w:val="22"/>
          <w:szCs w:val="22"/>
        </w:rPr>
        <w:t>When children take part in cooking activities, they:</w:t>
      </w:r>
    </w:p>
    <w:p w14:paraId="070CDBA5" w14:textId="55602BBD" w:rsidR="00681553" w:rsidRPr="00681553" w:rsidRDefault="00681553" w:rsidP="00681553">
      <w:pPr>
        <w:pStyle w:val="ListParagraph"/>
        <w:numPr>
          <w:ilvl w:val="0"/>
          <w:numId w:val="17"/>
        </w:numPr>
        <w:rPr>
          <w:rFonts w:eastAsia="Times New Roman" w:cstheme="minorHAnsi"/>
          <w:sz w:val="22"/>
          <w:szCs w:val="22"/>
        </w:rPr>
      </w:pPr>
      <w:r w:rsidRPr="00681553">
        <w:rPr>
          <w:rFonts w:eastAsia="Times New Roman" w:cstheme="minorHAnsi"/>
          <w:sz w:val="22"/>
          <w:szCs w:val="22"/>
        </w:rPr>
        <w:t>When cooking with the children as an activity, the adults will provide healthy, wholesome food, promoting and extending the children’s understanding of a healthy diet.</w:t>
      </w:r>
    </w:p>
    <w:p w14:paraId="6496088A" w14:textId="77777777" w:rsidR="009C43E3" w:rsidRPr="00C07D37" w:rsidRDefault="009C43E3" w:rsidP="009C43E3">
      <w:pPr>
        <w:pStyle w:val="ListParagraph"/>
        <w:numPr>
          <w:ilvl w:val="0"/>
          <w:numId w:val="7"/>
        </w:numPr>
        <w:rPr>
          <w:rFonts w:eastAsia="Times New Roman" w:cstheme="minorHAnsi"/>
          <w:sz w:val="22"/>
          <w:szCs w:val="22"/>
        </w:rPr>
      </w:pPr>
      <w:r w:rsidRPr="00C07D37">
        <w:rPr>
          <w:rFonts w:eastAsia="Times New Roman" w:cstheme="minorHAnsi"/>
          <w:sz w:val="22"/>
          <w:szCs w:val="22"/>
        </w:rPr>
        <w:t>are supervised at all times;</w:t>
      </w:r>
    </w:p>
    <w:p w14:paraId="6AD27716" w14:textId="77777777" w:rsidR="009C43E3" w:rsidRPr="00C07D37" w:rsidRDefault="009C43E3" w:rsidP="009C43E3">
      <w:pPr>
        <w:pStyle w:val="ListParagraph"/>
        <w:numPr>
          <w:ilvl w:val="0"/>
          <w:numId w:val="7"/>
        </w:numPr>
        <w:rPr>
          <w:rFonts w:eastAsia="Times New Roman" w:cstheme="minorHAnsi"/>
          <w:sz w:val="22"/>
          <w:szCs w:val="22"/>
        </w:rPr>
      </w:pPr>
      <w:r w:rsidRPr="00C07D37">
        <w:rPr>
          <w:rFonts w:eastAsia="Times New Roman" w:cstheme="minorHAnsi"/>
          <w:sz w:val="22"/>
          <w:szCs w:val="22"/>
        </w:rPr>
        <w:t>understand the importance of hand-washing and simple hygiene rules;</w:t>
      </w:r>
    </w:p>
    <w:p w14:paraId="272F88D8" w14:textId="77777777" w:rsidR="009C43E3" w:rsidRPr="00C07D37" w:rsidRDefault="009C43E3" w:rsidP="009C43E3">
      <w:pPr>
        <w:pStyle w:val="ListParagraph"/>
        <w:numPr>
          <w:ilvl w:val="0"/>
          <w:numId w:val="7"/>
        </w:numPr>
        <w:rPr>
          <w:rFonts w:eastAsia="Times New Roman" w:cstheme="minorHAnsi"/>
          <w:sz w:val="22"/>
          <w:szCs w:val="22"/>
        </w:rPr>
      </w:pPr>
      <w:r w:rsidRPr="00C07D37">
        <w:rPr>
          <w:rFonts w:eastAsia="Times New Roman" w:cstheme="minorHAnsi"/>
          <w:sz w:val="22"/>
          <w:szCs w:val="22"/>
        </w:rPr>
        <w:t>are kept away from hot surfaces and hot water; and</w:t>
      </w:r>
    </w:p>
    <w:p w14:paraId="65A19810" w14:textId="77777777" w:rsidR="009C43E3" w:rsidRDefault="009C43E3" w:rsidP="009C43E3">
      <w:pPr>
        <w:pStyle w:val="ListParagraph"/>
        <w:numPr>
          <w:ilvl w:val="0"/>
          <w:numId w:val="7"/>
        </w:numPr>
        <w:rPr>
          <w:rFonts w:eastAsia="Times New Roman" w:cstheme="minorHAnsi"/>
          <w:sz w:val="22"/>
          <w:szCs w:val="22"/>
        </w:rPr>
      </w:pPr>
      <w:proofErr w:type="gramStart"/>
      <w:r w:rsidRPr="00C07D37">
        <w:rPr>
          <w:rFonts w:eastAsia="Times New Roman" w:cstheme="minorHAnsi"/>
          <w:sz w:val="22"/>
          <w:szCs w:val="22"/>
        </w:rPr>
        <w:t>do</w:t>
      </w:r>
      <w:proofErr w:type="gramEnd"/>
      <w:r w:rsidRPr="00C07D37">
        <w:rPr>
          <w:rFonts w:eastAsia="Times New Roman" w:cstheme="minorHAnsi"/>
          <w:sz w:val="22"/>
          <w:szCs w:val="22"/>
        </w:rPr>
        <w:t xml:space="preserve"> not have unsupervised access to electrical equipment, such as blenders etc.</w:t>
      </w:r>
    </w:p>
    <w:p w14:paraId="76E13E37" w14:textId="77777777" w:rsidR="00427FEA" w:rsidRDefault="00427FEA" w:rsidP="00427FEA">
      <w:pPr>
        <w:rPr>
          <w:rFonts w:eastAsia="Times New Roman" w:cstheme="minorHAnsi"/>
          <w:sz w:val="22"/>
          <w:szCs w:val="22"/>
        </w:rPr>
      </w:pPr>
    </w:p>
    <w:p w14:paraId="362467F3" w14:textId="6316C1C9" w:rsidR="00427FEA" w:rsidRPr="00427FEA" w:rsidRDefault="00427FEA" w:rsidP="00427FEA">
      <w:pPr>
        <w:rPr>
          <w:rFonts w:eastAsia="Times New Roman" w:cstheme="minorHAnsi"/>
          <w:b/>
          <w:color w:val="ED7D31" w:themeColor="accent2"/>
          <w:sz w:val="28"/>
          <w:szCs w:val="28"/>
          <w:u w:val="single"/>
        </w:rPr>
      </w:pPr>
      <w:r>
        <w:rPr>
          <w:rFonts w:eastAsia="Times New Roman" w:cstheme="minorHAnsi"/>
          <w:b/>
          <w:color w:val="ED7D31" w:themeColor="accent2"/>
          <w:sz w:val="28"/>
          <w:szCs w:val="28"/>
          <w:u w:val="single"/>
        </w:rPr>
        <w:t xml:space="preserve">Personal </w:t>
      </w:r>
      <w:r w:rsidRPr="00427FEA">
        <w:rPr>
          <w:rFonts w:eastAsia="Times New Roman" w:cstheme="minorHAnsi"/>
          <w:b/>
          <w:color w:val="ED7D31" w:themeColor="accent2"/>
          <w:sz w:val="28"/>
          <w:szCs w:val="28"/>
          <w:u w:val="single"/>
        </w:rPr>
        <w:t>Hygiene</w:t>
      </w:r>
    </w:p>
    <w:p w14:paraId="05C079D1" w14:textId="3FF3DD4B" w:rsidR="00427FEA" w:rsidRPr="00427FEA" w:rsidRDefault="00427FEA" w:rsidP="00427FEA">
      <w:pPr>
        <w:pStyle w:val="ListParagraph"/>
        <w:numPr>
          <w:ilvl w:val="0"/>
          <w:numId w:val="14"/>
        </w:numPr>
        <w:rPr>
          <w:rFonts w:eastAsia="Times New Roman" w:cstheme="minorHAnsi"/>
          <w:sz w:val="22"/>
          <w:szCs w:val="22"/>
        </w:rPr>
      </w:pPr>
      <w:r w:rsidRPr="00427FEA">
        <w:rPr>
          <w:rFonts w:eastAsia="Times New Roman" w:cstheme="minorHAnsi"/>
          <w:sz w:val="22"/>
          <w:szCs w:val="22"/>
        </w:rPr>
        <w:t>Hands washed after using the toilet.</w:t>
      </w:r>
    </w:p>
    <w:p w14:paraId="5DEB27DE" w14:textId="1476838B" w:rsidR="00427FEA" w:rsidRPr="00427FEA" w:rsidRDefault="00427FEA" w:rsidP="00427FEA">
      <w:pPr>
        <w:pStyle w:val="ListParagraph"/>
        <w:numPr>
          <w:ilvl w:val="0"/>
          <w:numId w:val="14"/>
        </w:numPr>
        <w:rPr>
          <w:rFonts w:eastAsia="Times New Roman" w:cstheme="minorHAnsi"/>
          <w:sz w:val="22"/>
          <w:szCs w:val="22"/>
        </w:rPr>
      </w:pPr>
      <w:r w:rsidRPr="00427FEA">
        <w:rPr>
          <w:rFonts w:eastAsia="Times New Roman" w:cstheme="minorHAnsi"/>
          <w:sz w:val="22"/>
          <w:szCs w:val="22"/>
        </w:rPr>
        <w:t xml:space="preserve">Children with pierced ears not allowed </w:t>
      </w:r>
      <w:proofErr w:type="gramStart"/>
      <w:r w:rsidRPr="00427FEA">
        <w:rPr>
          <w:rFonts w:eastAsia="Times New Roman" w:cstheme="minorHAnsi"/>
          <w:sz w:val="22"/>
          <w:szCs w:val="22"/>
        </w:rPr>
        <w:t>to try on, or share</w:t>
      </w:r>
      <w:proofErr w:type="gramEnd"/>
      <w:r w:rsidRPr="00427FEA">
        <w:rPr>
          <w:rFonts w:eastAsia="Times New Roman" w:cstheme="minorHAnsi"/>
          <w:sz w:val="22"/>
          <w:szCs w:val="22"/>
        </w:rPr>
        <w:t xml:space="preserve"> each other’s earrings.</w:t>
      </w:r>
    </w:p>
    <w:p w14:paraId="4A4A5DD6" w14:textId="40922113" w:rsidR="00427FEA" w:rsidRPr="00427FEA" w:rsidRDefault="00427FEA" w:rsidP="00427FEA">
      <w:pPr>
        <w:pStyle w:val="ListParagraph"/>
        <w:numPr>
          <w:ilvl w:val="0"/>
          <w:numId w:val="14"/>
        </w:numPr>
        <w:rPr>
          <w:rFonts w:eastAsia="Times New Roman" w:cstheme="minorHAnsi"/>
          <w:sz w:val="22"/>
          <w:szCs w:val="22"/>
        </w:rPr>
      </w:pPr>
      <w:r w:rsidRPr="00427FEA">
        <w:rPr>
          <w:rFonts w:eastAsia="Times New Roman" w:cstheme="minorHAnsi"/>
          <w:sz w:val="22"/>
          <w:szCs w:val="22"/>
        </w:rPr>
        <w:t>A large box of tissues available and children encouraged to blow and wipe their noses when necessary.  Soiled tissues disposed of hygienically.</w:t>
      </w:r>
    </w:p>
    <w:p w14:paraId="4106E4F6" w14:textId="75C6FBB2" w:rsidR="00427FEA" w:rsidRPr="00427FEA" w:rsidRDefault="00427FEA" w:rsidP="00427FEA">
      <w:pPr>
        <w:pStyle w:val="ListParagraph"/>
        <w:numPr>
          <w:ilvl w:val="0"/>
          <w:numId w:val="14"/>
        </w:numPr>
        <w:rPr>
          <w:rFonts w:eastAsia="Times New Roman" w:cstheme="minorHAnsi"/>
          <w:sz w:val="22"/>
          <w:szCs w:val="22"/>
        </w:rPr>
      </w:pPr>
      <w:r w:rsidRPr="00427FEA">
        <w:rPr>
          <w:rFonts w:eastAsia="Times New Roman" w:cstheme="minorHAnsi"/>
          <w:sz w:val="22"/>
          <w:szCs w:val="22"/>
        </w:rPr>
        <w:t xml:space="preserve">Children encouraged </w:t>
      </w:r>
      <w:proofErr w:type="gramStart"/>
      <w:r w:rsidRPr="00427FEA">
        <w:rPr>
          <w:rFonts w:eastAsia="Times New Roman" w:cstheme="minorHAnsi"/>
          <w:sz w:val="22"/>
          <w:szCs w:val="22"/>
        </w:rPr>
        <w:t>to shield</w:t>
      </w:r>
      <w:proofErr w:type="gramEnd"/>
      <w:r w:rsidRPr="00427FEA">
        <w:rPr>
          <w:rFonts w:eastAsia="Times New Roman" w:cstheme="minorHAnsi"/>
          <w:sz w:val="22"/>
          <w:szCs w:val="22"/>
        </w:rPr>
        <w:t xml:space="preserve"> their mouths when coughing.</w:t>
      </w:r>
    </w:p>
    <w:p w14:paraId="1B705FEF" w14:textId="01256B59" w:rsidR="00427FEA" w:rsidRPr="00427FEA" w:rsidRDefault="00427FEA" w:rsidP="00427FEA">
      <w:pPr>
        <w:pStyle w:val="ListParagraph"/>
        <w:numPr>
          <w:ilvl w:val="0"/>
          <w:numId w:val="14"/>
        </w:numPr>
        <w:rPr>
          <w:rFonts w:eastAsia="Times New Roman" w:cstheme="minorHAnsi"/>
          <w:sz w:val="22"/>
          <w:szCs w:val="22"/>
        </w:rPr>
      </w:pPr>
      <w:r w:rsidRPr="00427FEA">
        <w:rPr>
          <w:rFonts w:eastAsia="Times New Roman" w:cstheme="minorHAnsi"/>
          <w:sz w:val="22"/>
          <w:szCs w:val="22"/>
        </w:rPr>
        <w:t>Paper towels used and disposed of appropriately.</w:t>
      </w:r>
    </w:p>
    <w:p w14:paraId="1129AC99" w14:textId="2CFDD75F" w:rsidR="00427FEA" w:rsidRPr="00427FEA" w:rsidRDefault="00427FEA" w:rsidP="00427FEA">
      <w:pPr>
        <w:pStyle w:val="ListParagraph"/>
        <w:numPr>
          <w:ilvl w:val="0"/>
          <w:numId w:val="14"/>
        </w:numPr>
        <w:rPr>
          <w:rFonts w:eastAsia="Times New Roman" w:cstheme="minorHAnsi"/>
          <w:sz w:val="22"/>
          <w:szCs w:val="22"/>
        </w:rPr>
      </w:pPr>
      <w:r w:rsidRPr="00427FEA">
        <w:rPr>
          <w:rFonts w:eastAsia="Times New Roman" w:cstheme="minorHAnsi"/>
          <w:sz w:val="22"/>
          <w:szCs w:val="22"/>
        </w:rPr>
        <w:t>Hygiene rules related to bodily fluids followed with particular care and all staff and volunteers aware of how infections, including HIV infection, can be transmitted.</w:t>
      </w:r>
    </w:p>
    <w:p w14:paraId="4832D500" w14:textId="77777777" w:rsidR="00427FEA" w:rsidRDefault="00427FEA" w:rsidP="00427FEA">
      <w:pPr>
        <w:rPr>
          <w:rFonts w:eastAsia="Times New Roman" w:cstheme="minorHAnsi"/>
          <w:sz w:val="22"/>
          <w:szCs w:val="22"/>
        </w:rPr>
      </w:pPr>
    </w:p>
    <w:p w14:paraId="52331EC7" w14:textId="0AB26A06" w:rsidR="00427FEA" w:rsidRPr="00427FEA" w:rsidRDefault="00427FEA" w:rsidP="00427FEA">
      <w:pPr>
        <w:rPr>
          <w:rFonts w:eastAsia="Times New Roman" w:cstheme="minorHAnsi"/>
          <w:b/>
          <w:color w:val="ED7D31" w:themeColor="accent2"/>
          <w:sz w:val="28"/>
          <w:szCs w:val="28"/>
          <w:u w:val="single"/>
        </w:rPr>
      </w:pPr>
      <w:r w:rsidRPr="00427FEA">
        <w:rPr>
          <w:rFonts w:eastAsia="Times New Roman" w:cstheme="minorHAnsi"/>
          <w:b/>
          <w:color w:val="ED7D31" w:themeColor="accent2"/>
          <w:sz w:val="28"/>
          <w:szCs w:val="28"/>
          <w:u w:val="single"/>
        </w:rPr>
        <w:t>Nappy Changing Policy</w:t>
      </w:r>
    </w:p>
    <w:p w14:paraId="778E3D97" w14:textId="724D8B4A" w:rsidR="00427FEA" w:rsidRPr="00427FEA" w:rsidRDefault="00427FEA" w:rsidP="00427FEA">
      <w:pPr>
        <w:pStyle w:val="ListParagraph"/>
        <w:numPr>
          <w:ilvl w:val="0"/>
          <w:numId w:val="15"/>
        </w:numPr>
        <w:rPr>
          <w:rFonts w:eastAsia="Times New Roman" w:cstheme="minorHAnsi"/>
          <w:sz w:val="22"/>
          <w:szCs w:val="22"/>
        </w:rPr>
      </w:pPr>
      <w:r w:rsidRPr="00427FEA">
        <w:rPr>
          <w:rFonts w:eastAsia="Times New Roman" w:cstheme="minorHAnsi"/>
          <w:sz w:val="22"/>
          <w:szCs w:val="22"/>
        </w:rPr>
        <w:t>When changing a nappy use latex gloves</w:t>
      </w:r>
      <w:r>
        <w:rPr>
          <w:rFonts w:eastAsia="Times New Roman" w:cstheme="minorHAnsi"/>
          <w:sz w:val="22"/>
          <w:szCs w:val="22"/>
        </w:rPr>
        <w:t xml:space="preserve"> and wash hands before and after</w:t>
      </w:r>
    </w:p>
    <w:p w14:paraId="25417756" w14:textId="11B04BC0" w:rsidR="00427FEA" w:rsidRPr="00427FEA" w:rsidRDefault="00427FEA" w:rsidP="00427FEA">
      <w:pPr>
        <w:pStyle w:val="ListParagraph"/>
        <w:numPr>
          <w:ilvl w:val="0"/>
          <w:numId w:val="15"/>
        </w:numPr>
        <w:rPr>
          <w:rFonts w:eastAsia="Times New Roman" w:cstheme="minorHAnsi"/>
          <w:sz w:val="22"/>
          <w:szCs w:val="22"/>
        </w:rPr>
      </w:pPr>
      <w:r w:rsidRPr="00427FEA">
        <w:rPr>
          <w:rFonts w:eastAsia="Times New Roman" w:cstheme="minorHAnsi"/>
          <w:sz w:val="22"/>
          <w:szCs w:val="22"/>
        </w:rPr>
        <w:t>Use the specified facilities i.e. the disabled toilets/changing bench</w:t>
      </w:r>
    </w:p>
    <w:p w14:paraId="5B8BE905" w14:textId="028F372C" w:rsidR="00427FEA" w:rsidRPr="00427FEA" w:rsidRDefault="00427FEA" w:rsidP="00427FEA">
      <w:pPr>
        <w:pStyle w:val="ListParagraph"/>
        <w:numPr>
          <w:ilvl w:val="0"/>
          <w:numId w:val="15"/>
        </w:numPr>
        <w:rPr>
          <w:rFonts w:eastAsia="Times New Roman" w:cstheme="minorHAnsi"/>
          <w:sz w:val="22"/>
          <w:szCs w:val="22"/>
        </w:rPr>
      </w:pPr>
      <w:r w:rsidRPr="00427FEA">
        <w:rPr>
          <w:rFonts w:eastAsia="Times New Roman" w:cstheme="minorHAnsi"/>
          <w:sz w:val="22"/>
          <w:szCs w:val="22"/>
        </w:rPr>
        <w:t>Dispose of the nappy, wrapped, in the specified bin i.e. the sanitary bin marked nappies in the toilet.</w:t>
      </w:r>
    </w:p>
    <w:p w14:paraId="2012A48B" w14:textId="16DC9CB2" w:rsidR="00427FEA" w:rsidRDefault="00427FEA" w:rsidP="00427FEA">
      <w:pPr>
        <w:pStyle w:val="ListParagraph"/>
        <w:numPr>
          <w:ilvl w:val="0"/>
          <w:numId w:val="15"/>
        </w:numPr>
        <w:rPr>
          <w:rFonts w:eastAsia="Times New Roman" w:cstheme="minorHAnsi"/>
          <w:sz w:val="22"/>
          <w:szCs w:val="22"/>
        </w:rPr>
      </w:pPr>
      <w:r w:rsidRPr="00427FEA">
        <w:rPr>
          <w:rFonts w:eastAsia="Times New Roman" w:cstheme="minorHAnsi"/>
          <w:sz w:val="22"/>
          <w:szCs w:val="22"/>
        </w:rPr>
        <w:t>A child may only be changed by a member of staff, CRB checked, not a parent/helper.</w:t>
      </w:r>
    </w:p>
    <w:p w14:paraId="7CA01DBF" w14:textId="77777777" w:rsidR="00427FEA" w:rsidRDefault="00427FEA" w:rsidP="00427FEA">
      <w:pPr>
        <w:rPr>
          <w:rFonts w:eastAsia="Times New Roman" w:cstheme="minorHAnsi"/>
          <w:sz w:val="22"/>
          <w:szCs w:val="22"/>
        </w:rPr>
      </w:pPr>
    </w:p>
    <w:p w14:paraId="305996D7" w14:textId="77777777" w:rsidR="00427FEA" w:rsidRPr="00427FEA" w:rsidRDefault="00427FEA" w:rsidP="00427FEA">
      <w:pPr>
        <w:rPr>
          <w:rFonts w:eastAsia="Times New Roman" w:cstheme="minorHAnsi"/>
          <w:b/>
          <w:color w:val="ED7D31" w:themeColor="accent2"/>
          <w:sz w:val="28"/>
          <w:szCs w:val="28"/>
          <w:u w:val="single"/>
        </w:rPr>
      </w:pPr>
      <w:r w:rsidRPr="00427FEA">
        <w:rPr>
          <w:rFonts w:eastAsia="Times New Roman" w:cstheme="minorHAnsi"/>
          <w:b/>
          <w:color w:val="ED7D31" w:themeColor="accent2"/>
          <w:sz w:val="28"/>
          <w:szCs w:val="28"/>
          <w:u w:val="single"/>
        </w:rPr>
        <w:t xml:space="preserve">Absence notification </w:t>
      </w:r>
    </w:p>
    <w:p w14:paraId="3D031F20" w14:textId="5F39212E" w:rsidR="00427FEA" w:rsidRPr="00427FEA" w:rsidRDefault="00427FEA" w:rsidP="00427FEA">
      <w:pPr>
        <w:rPr>
          <w:rFonts w:eastAsia="Times New Roman" w:cstheme="minorHAnsi"/>
          <w:sz w:val="22"/>
          <w:szCs w:val="22"/>
        </w:rPr>
      </w:pPr>
      <w:r w:rsidRPr="00427FEA">
        <w:rPr>
          <w:rFonts w:eastAsia="Times New Roman" w:cstheme="minorHAnsi"/>
          <w:sz w:val="22"/>
          <w:szCs w:val="22"/>
        </w:rPr>
        <w:t xml:space="preserve">If the child is unwell and will be absent from the </w:t>
      </w:r>
      <w:r>
        <w:rPr>
          <w:rFonts w:eastAsia="Times New Roman" w:cstheme="minorHAnsi"/>
          <w:sz w:val="22"/>
          <w:szCs w:val="22"/>
        </w:rPr>
        <w:t>kindergarten</w:t>
      </w:r>
      <w:r w:rsidRPr="00427FEA">
        <w:rPr>
          <w:rFonts w:eastAsia="Times New Roman" w:cstheme="minorHAnsi"/>
          <w:sz w:val="22"/>
          <w:szCs w:val="22"/>
        </w:rPr>
        <w:t xml:space="preserve">, we ask parents to notify us of </w:t>
      </w:r>
      <w:r>
        <w:rPr>
          <w:rFonts w:eastAsia="Times New Roman" w:cstheme="minorHAnsi"/>
          <w:sz w:val="22"/>
          <w:szCs w:val="22"/>
        </w:rPr>
        <w:t>this before the child is due in and will be asked to specify if the child has been exposed to other children in the setting if contagious.</w:t>
      </w:r>
      <w:r w:rsidRPr="00427FEA">
        <w:rPr>
          <w:rFonts w:eastAsia="Times New Roman" w:cstheme="minorHAnsi"/>
          <w:sz w:val="22"/>
          <w:szCs w:val="22"/>
        </w:rPr>
        <w:t xml:space="preserve"> </w:t>
      </w:r>
    </w:p>
    <w:p w14:paraId="6929D940" w14:textId="068FB431" w:rsidR="00681553" w:rsidRDefault="00681553" w:rsidP="00427FEA">
      <w:pPr>
        <w:rPr>
          <w:rFonts w:eastAsia="Times New Roman" w:cstheme="minorHAnsi"/>
          <w:sz w:val="22"/>
          <w:szCs w:val="22"/>
        </w:rPr>
      </w:pPr>
    </w:p>
    <w:p w14:paraId="06E33C26" w14:textId="62F4CA94" w:rsidR="00427FEA" w:rsidRDefault="00427FEA" w:rsidP="00427FEA">
      <w:pPr>
        <w:rPr>
          <w:rFonts w:eastAsia="Times New Roman" w:cstheme="minorHAnsi"/>
          <w:sz w:val="22"/>
          <w:szCs w:val="22"/>
        </w:rPr>
      </w:pPr>
      <w:r w:rsidRPr="00427FEA">
        <w:rPr>
          <w:rFonts w:eastAsia="Times New Roman" w:cstheme="minorHAnsi"/>
          <w:sz w:val="22"/>
          <w:szCs w:val="22"/>
        </w:rPr>
        <w:t>If the child does not turn up for Pre-school, staff will be contacting parents/</w:t>
      </w:r>
      <w:proofErr w:type="spellStart"/>
      <w:r w:rsidRPr="00427FEA">
        <w:rPr>
          <w:rFonts w:eastAsia="Times New Roman" w:cstheme="minorHAnsi"/>
          <w:sz w:val="22"/>
          <w:szCs w:val="22"/>
        </w:rPr>
        <w:t>carers</w:t>
      </w:r>
      <w:proofErr w:type="spellEnd"/>
      <w:r w:rsidRPr="00427FEA">
        <w:rPr>
          <w:rFonts w:eastAsia="Times New Roman" w:cstheme="minorHAnsi"/>
          <w:sz w:val="22"/>
          <w:szCs w:val="22"/>
        </w:rPr>
        <w:t xml:space="preserve"> should they fail to contact us first.</w:t>
      </w:r>
    </w:p>
    <w:p w14:paraId="657FA5BE" w14:textId="77777777" w:rsidR="009579D2" w:rsidRDefault="009579D2" w:rsidP="00681553">
      <w:pPr>
        <w:rPr>
          <w:rFonts w:eastAsia="Times New Roman" w:cstheme="minorHAnsi"/>
          <w:b/>
          <w:color w:val="ED7D31" w:themeColor="accent2"/>
          <w:sz w:val="28"/>
          <w:szCs w:val="28"/>
          <w:u w:val="single"/>
          <w:lang w:val="en-GB" w:eastAsia="en-GB"/>
        </w:rPr>
      </w:pPr>
    </w:p>
    <w:p w14:paraId="699299FE" w14:textId="75A3A30C" w:rsidR="00427FEA" w:rsidRPr="00427FEA" w:rsidRDefault="00427FEA" w:rsidP="00681553">
      <w:pPr>
        <w:rPr>
          <w:rFonts w:eastAsia="Times New Roman" w:cstheme="minorHAnsi"/>
          <w:b/>
          <w:color w:val="ED7D31" w:themeColor="accent2"/>
          <w:sz w:val="28"/>
          <w:szCs w:val="28"/>
          <w:u w:val="single"/>
          <w:lang w:val="en-GB" w:eastAsia="en-GB"/>
        </w:rPr>
      </w:pPr>
      <w:r w:rsidRPr="00427FEA">
        <w:rPr>
          <w:rFonts w:eastAsia="Times New Roman" w:cstheme="minorHAnsi"/>
          <w:b/>
          <w:color w:val="ED7D31" w:themeColor="accent2"/>
          <w:sz w:val="28"/>
          <w:szCs w:val="28"/>
          <w:u w:val="single"/>
          <w:lang w:val="en-GB" w:eastAsia="en-GB"/>
        </w:rPr>
        <w:t>Illness</w:t>
      </w:r>
    </w:p>
    <w:p w14:paraId="5374D506" w14:textId="7CB9886E" w:rsidR="00427FEA" w:rsidRPr="00427FEA" w:rsidRDefault="00427FEA" w:rsidP="00427FEA">
      <w:pPr>
        <w:rPr>
          <w:rFonts w:eastAsia="Times New Roman" w:cstheme="minorHAnsi"/>
          <w:lang w:val="en-GB" w:eastAsia="en-GB"/>
        </w:rPr>
      </w:pPr>
      <w:r w:rsidRPr="00427FEA">
        <w:rPr>
          <w:rFonts w:eastAsia="Times New Roman" w:cstheme="minorHAnsi"/>
          <w:lang w:val="en-GB" w:eastAsia="en-GB"/>
        </w:rPr>
        <w:t>Parents are asked to keep their children at home if they have a</w:t>
      </w:r>
      <w:r w:rsidR="00681553">
        <w:rPr>
          <w:rFonts w:eastAsia="Times New Roman" w:cstheme="minorHAnsi"/>
          <w:lang w:val="en-GB" w:eastAsia="en-GB"/>
        </w:rPr>
        <w:t>ny infection, and to inform us</w:t>
      </w:r>
      <w:r w:rsidRPr="00427FEA">
        <w:rPr>
          <w:rFonts w:eastAsia="Times New Roman" w:cstheme="minorHAnsi"/>
          <w:lang w:val="en-GB" w:eastAsia="en-GB"/>
        </w:rPr>
        <w:t xml:space="preserve"> as to the natur</w:t>
      </w:r>
      <w:r w:rsidR="00681553">
        <w:rPr>
          <w:rFonts w:eastAsia="Times New Roman" w:cstheme="minorHAnsi"/>
          <w:lang w:val="en-GB" w:eastAsia="en-GB"/>
        </w:rPr>
        <w:t>e of the infection so that we</w:t>
      </w:r>
      <w:r w:rsidRPr="00427FEA">
        <w:rPr>
          <w:rFonts w:eastAsia="Times New Roman" w:cstheme="minorHAnsi"/>
          <w:lang w:val="en-GB" w:eastAsia="en-GB"/>
        </w:rPr>
        <w:t xml:space="preserve"> can alert other parents, and make careful observations of any child who seems unwell. </w:t>
      </w:r>
      <w:proofErr w:type="gramStart"/>
      <w:r w:rsidRPr="00427FEA">
        <w:rPr>
          <w:rFonts w:eastAsia="Times New Roman" w:cstheme="minorHAnsi"/>
          <w:lang w:val="en-GB" w:eastAsia="en-GB"/>
        </w:rPr>
        <w:t>If i</w:t>
      </w:r>
      <w:r w:rsidR="00681553">
        <w:rPr>
          <w:rFonts w:eastAsia="Times New Roman" w:cstheme="minorHAnsi"/>
          <w:lang w:val="en-GB" w:eastAsia="en-GB"/>
        </w:rPr>
        <w:t>n doubt refer to illness chart on the wall in the office.</w:t>
      </w:r>
      <w:proofErr w:type="gramEnd"/>
    </w:p>
    <w:p w14:paraId="2BF5F516" w14:textId="60028029" w:rsidR="00427FEA" w:rsidRPr="00427FEA" w:rsidRDefault="00427FEA" w:rsidP="00427FEA">
      <w:pPr>
        <w:rPr>
          <w:rFonts w:eastAsia="Times New Roman" w:cstheme="minorHAnsi"/>
          <w:lang w:val="en-GB" w:eastAsia="en-GB"/>
        </w:rPr>
      </w:pPr>
      <w:r>
        <w:rPr>
          <w:rFonts w:eastAsia="Times New Roman" w:cstheme="minorHAnsi"/>
          <w:lang w:val="en-GB" w:eastAsia="en-GB"/>
        </w:rPr>
        <w:t>P</w:t>
      </w:r>
      <w:r w:rsidRPr="00427FEA">
        <w:rPr>
          <w:rFonts w:eastAsia="Times New Roman" w:cstheme="minorHAnsi"/>
          <w:lang w:val="en-GB" w:eastAsia="en-GB"/>
        </w:rPr>
        <w:t>arents are asked not to bring into the Pre-School any child who has been vomiting or had diarrhoea until at least 48 hours has elapsed since the last bout.</w:t>
      </w:r>
    </w:p>
    <w:p w14:paraId="3775CE5C" w14:textId="07658C26" w:rsidR="00427FEA" w:rsidRPr="00427FEA" w:rsidRDefault="00427FEA" w:rsidP="00427FEA">
      <w:pPr>
        <w:rPr>
          <w:rFonts w:eastAsia="Times New Roman" w:cstheme="minorHAnsi"/>
          <w:lang w:val="en-GB" w:eastAsia="en-GB"/>
        </w:rPr>
      </w:pPr>
      <w:r w:rsidRPr="00427FEA">
        <w:rPr>
          <w:rFonts w:eastAsia="Times New Roman" w:cstheme="minorHAnsi"/>
          <w:lang w:val="en-GB" w:eastAsia="en-GB"/>
        </w:rPr>
        <w:t xml:space="preserve">If the children of staff aged </w:t>
      </w:r>
      <w:proofErr w:type="gramStart"/>
      <w:r w:rsidRPr="00427FEA">
        <w:rPr>
          <w:rFonts w:eastAsia="Times New Roman" w:cstheme="minorHAnsi"/>
          <w:lang w:val="en-GB" w:eastAsia="en-GB"/>
        </w:rPr>
        <w:t>under</w:t>
      </w:r>
      <w:proofErr w:type="gramEnd"/>
      <w:r w:rsidRPr="00427FEA">
        <w:rPr>
          <w:rFonts w:eastAsia="Times New Roman" w:cstheme="minorHAnsi"/>
          <w:lang w:val="en-GB" w:eastAsia="en-GB"/>
        </w:rPr>
        <w:t xml:space="preserve"> 5 are unwell, the children will not accompany their parents/carers to </w:t>
      </w:r>
      <w:r w:rsidR="00681553">
        <w:rPr>
          <w:rFonts w:eastAsia="Times New Roman" w:cstheme="minorHAnsi"/>
          <w:lang w:val="en-GB" w:eastAsia="en-GB"/>
        </w:rPr>
        <w:t>work</w:t>
      </w:r>
      <w:r w:rsidRPr="00427FEA">
        <w:rPr>
          <w:rFonts w:eastAsia="Times New Roman" w:cstheme="minorHAnsi"/>
          <w:lang w:val="en-GB" w:eastAsia="en-GB"/>
        </w:rPr>
        <w:t>.</w:t>
      </w:r>
    </w:p>
    <w:p w14:paraId="1A99DE68" w14:textId="17EE7623" w:rsidR="00427FEA" w:rsidRPr="00427FEA" w:rsidRDefault="00427FEA" w:rsidP="00427FEA">
      <w:pPr>
        <w:rPr>
          <w:rFonts w:eastAsia="Times New Roman" w:cstheme="minorHAnsi"/>
          <w:lang w:val="en-GB" w:eastAsia="en-GB"/>
        </w:rPr>
      </w:pPr>
      <w:r w:rsidRPr="00427FEA">
        <w:rPr>
          <w:rFonts w:eastAsia="Times New Roman" w:cstheme="minorHAnsi"/>
          <w:lang w:val="en-GB" w:eastAsia="en-GB"/>
        </w:rPr>
        <w:t>Cuts or open sores, whether on adults or children, will be covered with sticking plaster</w:t>
      </w:r>
      <w:r w:rsidR="00681553">
        <w:rPr>
          <w:rFonts w:eastAsia="Times New Roman" w:cstheme="minorHAnsi"/>
          <w:lang w:val="en-GB" w:eastAsia="en-GB"/>
        </w:rPr>
        <w:t>, blue plaster if preparing food</w:t>
      </w:r>
      <w:r w:rsidRPr="00427FEA">
        <w:rPr>
          <w:rFonts w:eastAsia="Times New Roman" w:cstheme="minorHAnsi"/>
          <w:lang w:val="en-GB" w:eastAsia="en-GB"/>
        </w:rPr>
        <w:t xml:space="preserve"> or other dressing.</w:t>
      </w:r>
    </w:p>
    <w:p w14:paraId="1BF609DC" w14:textId="77777777" w:rsidR="00427FEA" w:rsidRPr="00427FEA" w:rsidRDefault="00427FEA" w:rsidP="00427FEA">
      <w:pPr>
        <w:rPr>
          <w:rFonts w:ascii="Candara" w:eastAsia="Times New Roman" w:hAnsi="Candara" w:cs="Times New Roman"/>
          <w:lang w:val="en-GB" w:eastAsia="en-GB"/>
        </w:rPr>
      </w:pPr>
    </w:p>
    <w:p w14:paraId="6D0661AE" w14:textId="3236D91C" w:rsidR="009579D2" w:rsidRDefault="009579D2" w:rsidP="00427FEA">
      <w:pPr>
        <w:rPr>
          <w:rFonts w:eastAsia="Times New Roman" w:cstheme="minorHAnsi"/>
          <w:b/>
          <w:color w:val="ED7D31" w:themeColor="accent2"/>
          <w:sz w:val="28"/>
          <w:szCs w:val="28"/>
          <w:u w:val="single"/>
        </w:rPr>
      </w:pPr>
      <w:r>
        <w:rPr>
          <w:noProof/>
        </w:rPr>
        <w:lastRenderedPageBreak/>
        <w:drawing>
          <wp:anchor distT="0" distB="0" distL="114300" distR="114300" simplePos="0" relativeHeight="251662336" behindDoc="1" locked="0" layoutInCell="1" allowOverlap="1" wp14:anchorId="7706BCA8" wp14:editId="086F7F7D">
            <wp:simplePos x="0" y="0"/>
            <wp:positionH relativeFrom="column">
              <wp:posOffset>-866774</wp:posOffset>
            </wp:positionH>
            <wp:positionV relativeFrom="paragraph">
              <wp:posOffset>-333375</wp:posOffset>
            </wp:positionV>
            <wp:extent cx="828302" cy="676275"/>
            <wp:effectExtent l="0" t="0" r="0" b="0"/>
            <wp:wrapNone/>
            <wp:docPr id="3" name="Picture 3" descr="N:\992939a5-0f37-49f6-8e73-6d6b442e9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992939a5-0f37-49f6-8e73-6d6b442e92cf.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7702" cy="67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E537D" w14:textId="77777777" w:rsidR="009579D2" w:rsidRDefault="009579D2" w:rsidP="00427FEA">
      <w:pPr>
        <w:rPr>
          <w:rFonts w:eastAsia="Times New Roman" w:cstheme="minorHAnsi"/>
          <w:b/>
          <w:color w:val="ED7D31" w:themeColor="accent2"/>
          <w:sz w:val="28"/>
          <w:szCs w:val="28"/>
          <w:u w:val="single"/>
        </w:rPr>
      </w:pPr>
    </w:p>
    <w:p w14:paraId="5A5819EE" w14:textId="71D4A410" w:rsidR="00427FEA" w:rsidRPr="00427FEA" w:rsidRDefault="00427FEA" w:rsidP="00427FEA">
      <w:pPr>
        <w:rPr>
          <w:rFonts w:eastAsia="Times New Roman" w:cstheme="minorHAnsi"/>
          <w:b/>
          <w:color w:val="ED7D31" w:themeColor="accent2"/>
          <w:sz w:val="28"/>
          <w:szCs w:val="28"/>
          <w:u w:val="single"/>
        </w:rPr>
      </w:pPr>
      <w:r w:rsidRPr="00427FEA">
        <w:rPr>
          <w:rFonts w:eastAsia="Times New Roman" w:cstheme="minorHAnsi"/>
          <w:b/>
          <w:color w:val="ED7D31" w:themeColor="accent2"/>
          <w:sz w:val="28"/>
          <w:szCs w:val="28"/>
          <w:u w:val="single"/>
        </w:rPr>
        <w:t>Falling ill while at pre-school</w:t>
      </w:r>
    </w:p>
    <w:p w14:paraId="53A865D6" w14:textId="3B7956F4" w:rsidR="00427FEA" w:rsidRPr="00427FEA" w:rsidRDefault="00427FEA" w:rsidP="00427FEA">
      <w:pPr>
        <w:rPr>
          <w:rFonts w:eastAsia="Times New Roman" w:cstheme="minorHAnsi"/>
          <w:sz w:val="22"/>
          <w:szCs w:val="22"/>
        </w:rPr>
      </w:pPr>
      <w:r w:rsidRPr="00427FEA">
        <w:rPr>
          <w:rFonts w:eastAsia="Times New Roman" w:cstheme="minorHAnsi"/>
          <w:sz w:val="22"/>
          <w:szCs w:val="22"/>
        </w:rPr>
        <w:t>Should a child fall ill while at pre-school, the parents/</w:t>
      </w:r>
      <w:proofErr w:type="spellStart"/>
      <w:r w:rsidRPr="00427FEA">
        <w:rPr>
          <w:rFonts w:eastAsia="Times New Roman" w:cstheme="minorHAnsi"/>
          <w:sz w:val="22"/>
          <w:szCs w:val="22"/>
        </w:rPr>
        <w:t>carers</w:t>
      </w:r>
      <w:proofErr w:type="spellEnd"/>
      <w:r w:rsidRPr="00427FEA">
        <w:rPr>
          <w:rFonts w:eastAsia="Times New Roman" w:cstheme="minorHAnsi"/>
          <w:sz w:val="22"/>
          <w:szCs w:val="22"/>
        </w:rPr>
        <w:t xml:space="preserve"> will be contacted immediately</w:t>
      </w:r>
      <w:r>
        <w:rPr>
          <w:rFonts w:eastAsia="Times New Roman" w:cstheme="minorHAnsi"/>
          <w:sz w:val="22"/>
          <w:szCs w:val="22"/>
        </w:rPr>
        <w:t xml:space="preserve"> to be notified of collecting the child as soon as </w:t>
      </w:r>
      <w:proofErr w:type="gramStart"/>
      <w:r>
        <w:rPr>
          <w:rFonts w:eastAsia="Times New Roman" w:cstheme="minorHAnsi"/>
          <w:sz w:val="22"/>
          <w:szCs w:val="22"/>
        </w:rPr>
        <w:t>possible</w:t>
      </w:r>
      <w:r w:rsidRPr="00427FEA">
        <w:rPr>
          <w:rFonts w:eastAsia="Times New Roman" w:cstheme="minorHAnsi"/>
          <w:sz w:val="22"/>
          <w:szCs w:val="22"/>
        </w:rPr>
        <w:t>.</w:t>
      </w:r>
      <w:proofErr w:type="gramEnd"/>
      <w:r w:rsidRPr="00427FEA">
        <w:rPr>
          <w:rFonts w:eastAsia="Times New Roman" w:cstheme="minorHAnsi"/>
          <w:sz w:val="22"/>
          <w:szCs w:val="22"/>
        </w:rPr>
        <w:t xml:space="preserve"> </w:t>
      </w:r>
    </w:p>
    <w:p w14:paraId="7E57AD23" w14:textId="77777777" w:rsidR="00427FEA" w:rsidRPr="00427FEA" w:rsidRDefault="00427FEA" w:rsidP="00427FEA">
      <w:pPr>
        <w:rPr>
          <w:rFonts w:eastAsia="Times New Roman" w:cstheme="minorHAnsi"/>
          <w:sz w:val="22"/>
          <w:szCs w:val="22"/>
        </w:rPr>
      </w:pPr>
      <w:r w:rsidRPr="00427FEA">
        <w:rPr>
          <w:rFonts w:eastAsia="Times New Roman" w:cstheme="minorHAnsi"/>
          <w:sz w:val="22"/>
          <w:szCs w:val="22"/>
        </w:rPr>
        <w:t>The child will be taken away from the group and looked after by a member of staff while waiting for parent/</w:t>
      </w:r>
      <w:proofErr w:type="spellStart"/>
      <w:r w:rsidRPr="00427FEA">
        <w:rPr>
          <w:rFonts w:eastAsia="Times New Roman" w:cstheme="minorHAnsi"/>
          <w:sz w:val="22"/>
          <w:szCs w:val="22"/>
        </w:rPr>
        <w:t>carer</w:t>
      </w:r>
      <w:proofErr w:type="spellEnd"/>
      <w:r w:rsidRPr="00427FEA">
        <w:rPr>
          <w:rFonts w:eastAsia="Times New Roman" w:cstheme="minorHAnsi"/>
          <w:sz w:val="22"/>
          <w:szCs w:val="22"/>
        </w:rPr>
        <w:t>.</w:t>
      </w:r>
    </w:p>
    <w:p w14:paraId="0353969A" w14:textId="3909A34F" w:rsidR="009C43E3" w:rsidRDefault="00427FEA" w:rsidP="00427FEA">
      <w:pPr>
        <w:rPr>
          <w:rFonts w:eastAsia="Times New Roman" w:cstheme="minorHAnsi"/>
          <w:sz w:val="22"/>
          <w:szCs w:val="22"/>
        </w:rPr>
      </w:pPr>
      <w:r w:rsidRPr="00427FEA">
        <w:rPr>
          <w:rFonts w:eastAsia="Times New Roman" w:cstheme="minorHAnsi"/>
          <w:sz w:val="22"/>
          <w:szCs w:val="22"/>
        </w:rPr>
        <w:t xml:space="preserve">Depending on severity (i.e.: loss of consciousness, fits, serious head injury), the family doctor or ambulance might be contacted first, by person in charge. </w:t>
      </w:r>
    </w:p>
    <w:p w14:paraId="641B709A" w14:textId="1F8AD8F2" w:rsidR="00427FEA" w:rsidRDefault="00427FEA" w:rsidP="009C43E3">
      <w:pPr>
        <w:rPr>
          <w:rFonts w:eastAsia="Times New Roman" w:cstheme="minorHAnsi"/>
          <w:b/>
          <w:color w:val="ED7D31" w:themeColor="accent2"/>
          <w:sz w:val="28"/>
          <w:szCs w:val="28"/>
          <w:u w:val="single"/>
        </w:rPr>
      </w:pPr>
    </w:p>
    <w:p w14:paraId="38C53DEE" w14:textId="1910F816" w:rsidR="009C43E3" w:rsidRPr="00C07D37" w:rsidRDefault="009C43E3" w:rsidP="009C43E3">
      <w:pPr>
        <w:rPr>
          <w:rFonts w:eastAsia="Times New Roman" w:cstheme="minorHAnsi"/>
          <w:b/>
          <w:color w:val="ED7D31" w:themeColor="accent2"/>
          <w:sz w:val="28"/>
          <w:szCs w:val="28"/>
          <w:u w:val="single"/>
        </w:rPr>
      </w:pPr>
      <w:r w:rsidRPr="00C07D37">
        <w:rPr>
          <w:rFonts w:eastAsia="Times New Roman" w:cstheme="minorHAnsi"/>
          <w:b/>
          <w:color w:val="ED7D31" w:themeColor="accent2"/>
          <w:sz w:val="28"/>
          <w:szCs w:val="28"/>
          <w:u w:val="single"/>
        </w:rPr>
        <w:t>Reporting of food poisoning</w:t>
      </w:r>
    </w:p>
    <w:p w14:paraId="610B849B" w14:textId="17B496FD" w:rsidR="009C43E3" w:rsidRPr="00C07D37" w:rsidRDefault="009C43E3" w:rsidP="009C43E3">
      <w:pPr>
        <w:rPr>
          <w:rFonts w:eastAsia="Times New Roman" w:cstheme="minorHAnsi"/>
          <w:sz w:val="22"/>
          <w:szCs w:val="22"/>
        </w:rPr>
      </w:pPr>
      <w:r w:rsidRPr="00C07D37">
        <w:rPr>
          <w:rFonts w:eastAsia="Times New Roman" w:cstheme="minorHAnsi"/>
          <w:sz w:val="22"/>
          <w:szCs w:val="22"/>
        </w:rPr>
        <w:t xml:space="preserve">Food poisoning can occur for a number of reasons; not all cases of sickness or </w:t>
      </w:r>
      <w:r w:rsidR="003D0E2A" w:rsidRPr="00C07D37">
        <w:rPr>
          <w:rFonts w:eastAsia="Times New Roman" w:cstheme="minorHAnsi"/>
          <w:sz w:val="22"/>
          <w:szCs w:val="22"/>
        </w:rPr>
        <w:t>diarrhea</w:t>
      </w:r>
      <w:r w:rsidRPr="00C07D37">
        <w:rPr>
          <w:rFonts w:eastAsia="Times New Roman" w:cstheme="minorHAnsi"/>
          <w:sz w:val="22"/>
          <w:szCs w:val="22"/>
        </w:rPr>
        <w:t xml:space="preserve"> are as a result of food poisoning and not all cases of sickness or </w:t>
      </w:r>
      <w:r w:rsidR="003D0E2A" w:rsidRPr="00C07D37">
        <w:rPr>
          <w:rFonts w:eastAsia="Times New Roman" w:cstheme="minorHAnsi"/>
          <w:sz w:val="22"/>
          <w:szCs w:val="22"/>
        </w:rPr>
        <w:t>diarrhea</w:t>
      </w:r>
      <w:r w:rsidRPr="00C07D37">
        <w:rPr>
          <w:rFonts w:eastAsia="Times New Roman" w:cstheme="minorHAnsi"/>
          <w:sz w:val="22"/>
          <w:szCs w:val="22"/>
        </w:rPr>
        <w:t xml:space="preserve"> are reportable.</w:t>
      </w:r>
    </w:p>
    <w:p w14:paraId="11EB1ABC" w14:textId="77777777" w:rsidR="009C43E3" w:rsidRPr="00C07D37" w:rsidRDefault="009C43E3" w:rsidP="009C43E3">
      <w:pPr>
        <w:rPr>
          <w:rFonts w:eastAsia="Times New Roman" w:cstheme="minorHAnsi"/>
          <w:sz w:val="22"/>
          <w:szCs w:val="22"/>
        </w:rPr>
      </w:pPr>
    </w:p>
    <w:p w14:paraId="036D6269" w14:textId="77777777" w:rsidR="009C43E3" w:rsidRPr="00C07D37" w:rsidRDefault="009C43E3" w:rsidP="009C43E3">
      <w:pPr>
        <w:rPr>
          <w:rFonts w:eastAsia="Times New Roman" w:cstheme="minorHAnsi"/>
          <w:sz w:val="22"/>
          <w:szCs w:val="22"/>
        </w:rPr>
      </w:pPr>
      <w:r w:rsidRPr="00C07D37">
        <w:rPr>
          <w:rFonts w:eastAsia="Times New Roman" w:cstheme="minorHAnsi"/>
          <w:sz w:val="22"/>
          <w:szCs w:val="22"/>
        </w:rPr>
        <w:t>Where children and/or adults have been diagnosed by a GP or hospital doctor to be suffering from food poisoning and where it seems possible that the source of the outbreak is within our setting, the manager will contact the Environmental Health Department to report the outbreak and will comply with any investigation.</w:t>
      </w:r>
    </w:p>
    <w:p w14:paraId="16650DE5" w14:textId="77777777" w:rsidR="009C43E3" w:rsidRPr="00C07D37" w:rsidRDefault="009C43E3" w:rsidP="009C43E3">
      <w:pPr>
        <w:rPr>
          <w:rFonts w:eastAsia="Times New Roman" w:cstheme="minorHAnsi"/>
          <w:sz w:val="22"/>
          <w:szCs w:val="22"/>
        </w:rPr>
      </w:pPr>
    </w:p>
    <w:p w14:paraId="3DD2C310" w14:textId="77777777" w:rsidR="009C43E3" w:rsidRDefault="009C43E3" w:rsidP="009C43E3">
      <w:pPr>
        <w:rPr>
          <w:rFonts w:eastAsia="Times New Roman" w:cstheme="minorHAnsi"/>
          <w:sz w:val="22"/>
          <w:szCs w:val="22"/>
        </w:rPr>
      </w:pPr>
      <w:r w:rsidRPr="00C07D37">
        <w:rPr>
          <w:rFonts w:eastAsia="Times New Roman" w:cstheme="minorHAnsi"/>
          <w:sz w:val="22"/>
          <w:szCs w:val="22"/>
        </w:rPr>
        <w:t xml:space="preserve">We notify </w:t>
      </w:r>
      <w:proofErr w:type="spellStart"/>
      <w:r w:rsidRPr="00C07D37">
        <w:rPr>
          <w:rFonts w:eastAsia="Times New Roman" w:cstheme="minorHAnsi"/>
          <w:sz w:val="22"/>
          <w:szCs w:val="22"/>
        </w:rPr>
        <w:t>Ofsted</w:t>
      </w:r>
      <w:proofErr w:type="spellEnd"/>
      <w:r w:rsidRPr="00C07D37">
        <w:rPr>
          <w:rFonts w:eastAsia="Times New Roman" w:cstheme="minorHAnsi"/>
          <w:sz w:val="22"/>
          <w:szCs w:val="22"/>
        </w:rPr>
        <w:t xml:space="preserve"> as soon as reasonably practicable of any confirmed cases of food poisoning affecting two or more children looked after on the premises, and always within 14 days of the incident.</w:t>
      </w:r>
    </w:p>
    <w:p w14:paraId="2240B295" w14:textId="77777777" w:rsidR="008870FB" w:rsidRDefault="008870FB" w:rsidP="009C43E3">
      <w:pPr>
        <w:rPr>
          <w:rFonts w:eastAsia="Times New Roman" w:cstheme="minorHAnsi"/>
          <w:sz w:val="22"/>
          <w:szCs w:val="22"/>
        </w:rPr>
      </w:pPr>
    </w:p>
    <w:p w14:paraId="32E13D74" w14:textId="77777777" w:rsidR="008870FB" w:rsidRPr="008870FB" w:rsidRDefault="008870FB" w:rsidP="008870FB">
      <w:pPr>
        <w:rPr>
          <w:rFonts w:eastAsia="Times New Roman" w:cstheme="minorHAnsi"/>
          <w:b/>
          <w:color w:val="ED7D31" w:themeColor="accent2"/>
          <w:sz w:val="28"/>
          <w:szCs w:val="28"/>
          <w:u w:val="single"/>
        </w:rPr>
      </w:pPr>
      <w:r w:rsidRPr="008870FB">
        <w:rPr>
          <w:rFonts w:eastAsia="Times New Roman" w:cstheme="minorHAnsi"/>
          <w:b/>
          <w:color w:val="ED7D31" w:themeColor="accent2"/>
          <w:sz w:val="28"/>
          <w:szCs w:val="28"/>
          <w:u w:val="single"/>
        </w:rPr>
        <w:t>Cleaning and Clearing</w:t>
      </w:r>
    </w:p>
    <w:p w14:paraId="30A11091" w14:textId="24071738" w:rsidR="008870FB" w:rsidRPr="008870FB" w:rsidRDefault="008870FB" w:rsidP="008870FB">
      <w:pPr>
        <w:pStyle w:val="ListParagraph"/>
        <w:numPr>
          <w:ilvl w:val="0"/>
          <w:numId w:val="13"/>
        </w:numPr>
        <w:rPr>
          <w:rFonts w:eastAsia="Times New Roman" w:cstheme="minorHAnsi"/>
          <w:sz w:val="22"/>
          <w:szCs w:val="22"/>
        </w:rPr>
      </w:pPr>
      <w:r w:rsidRPr="008870FB">
        <w:rPr>
          <w:rFonts w:eastAsia="Times New Roman" w:cstheme="minorHAnsi"/>
          <w:sz w:val="22"/>
          <w:szCs w:val="22"/>
        </w:rPr>
        <w:t>Any spills of blood, vomit or excrement wiped up and flushed down the toilet or exposed of in the outdoor bins. Rubber gloves are always used when cleaning up spills of bodily fluids. Floors and other affected surfaces disinfected using bleach or appropriate disinfectant according to the manufacturer’s instructions. Fabrics contaminated with bodily fluids thoroughly washed in hot water.</w:t>
      </w:r>
    </w:p>
    <w:p w14:paraId="1C561703" w14:textId="1F0AAD90" w:rsidR="008870FB" w:rsidRPr="008870FB" w:rsidRDefault="008870FB" w:rsidP="008870FB">
      <w:pPr>
        <w:pStyle w:val="ListParagraph"/>
        <w:numPr>
          <w:ilvl w:val="0"/>
          <w:numId w:val="13"/>
        </w:numPr>
        <w:rPr>
          <w:rFonts w:eastAsia="Times New Roman" w:cstheme="minorHAnsi"/>
          <w:sz w:val="22"/>
          <w:szCs w:val="22"/>
        </w:rPr>
      </w:pPr>
      <w:r w:rsidRPr="008870FB">
        <w:rPr>
          <w:rFonts w:eastAsia="Times New Roman" w:cstheme="minorHAnsi"/>
          <w:sz w:val="22"/>
          <w:szCs w:val="22"/>
        </w:rPr>
        <w:t>Spare laundered pants, and other clothing available in case of accidents</w:t>
      </w:r>
      <w:r>
        <w:rPr>
          <w:rFonts w:eastAsia="Times New Roman" w:cstheme="minorHAnsi"/>
          <w:sz w:val="22"/>
          <w:szCs w:val="22"/>
        </w:rPr>
        <w:t>.  Soiled or dirty clothing to be packed away and sealed for children to take home.</w:t>
      </w:r>
    </w:p>
    <w:p w14:paraId="5959DBED" w14:textId="6B0BE0BE" w:rsidR="00681553" w:rsidRPr="00681553" w:rsidRDefault="008870FB" w:rsidP="009C43E3">
      <w:pPr>
        <w:pStyle w:val="ListParagraph"/>
        <w:numPr>
          <w:ilvl w:val="0"/>
          <w:numId w:val="13"/>
        </w:numPr>
        <w:rPr>
          <w:rFonts w:eastAsia="Times New Roman" w:cstheme="minorHAnsi"/>
          <w:sz w:val="22"/>
          <w:szCs w:val="22"/>
        </w:rPr>
      </w:pPr>
      <w:r w:rsidRPr="008870FB">
        <w:rPr>
          <w:rFonts w:eastAsia="Times New Roman" w:cstheme="minorHAnsi"/>
          <w:sz w:val="22"/>
          <w:szCs w:val="22"/>
        </w:rPr>
        <w:t>All surfaces</w:t>
      </w:r>
      <w:r>
        <w:rPr>
          <w:rFonts w:eastAsia="Times New Roman" w:cstheme="minorHAnsi"/>
          <w:sz w:val="22"/>
          <w:szCs w:val="22"/>
        </w:rPr>
        <w:t xml:space="preserve"> and floors are</w:t>
      </w:r>
      <w:r w:rsidRPr="008870FB">
        <w:rPr>
          <w:rFonts w:eastAsia="Times New Roman" w:cstheme="minorHAnsi"/>
          <w:sz w:val="22"/>
          <w:szCs w:val="22"/>
        </w:rPr>
        <w:t xml:space="preserve"> cleaned dai</w:t>
      </w:r>
      <w:r w:rsidR="00681553">
        <w:rPr>
          <w:rFonts w:eastAsia="Times New Roman" w:cstheme="minorHAnsi"/>
          <w:sz w:val="22"/>
          <w:szCs w:val="22"/>
        </w:rPr>
        <w:t>ly with an appropriate cleaner</w:t>
      </w:r>
    </w:p>
    <w:p w14:paraId="6756F135" w14:textId="77777777" w:rsidR="00681553" w:rsidRPr="00C07D37" w:rsidRDefault="00681553" w:rsidP="009C43E3">
      <w:pPr>
        <w:rPr>
          <w:rFonts w:eastAsia="Times New Roman" w:cstheme="minorHAnsi"/>
          <w:sz w:val="22"/>
          <w:szCs w:val="22"/>
        </w:rPr>
      </w:pPr>
    </w:p>
    <w:p w14:paraId="53B57F43" w14:textId="77777777" w:rsidR="009C43E3" w:rsidRPr="00D45B76" w:rsidRDefault="009C43E3" w:rsidP="009C43E3">
      <w:pPr>
        <w:rPr>
          <w:rFonts w:eastAsia="Times New Roman" w:cstheme="minorHAnsi"/>
          <w:b/>
          <w:color w:val="ED7D31" w:themeColor="accent2"/>
          <w:sz w:val="28"/>
          <w:szCs w:val="28"/>
          <w:u w:val="single"/>
        </w:rPr>
      </w:pPr>
      <w:r w:rsidRPr="00D45B76">
        <w:rPr>
          <w:rFonts w:eastAsia="Times New Roman" w:cstheme="minorHAnsi"/>
          <w:b/>
          <w:color w:val="ED7D31" w:themeColor="accent2"/>
          <w:sz w:val="28"/>
          <w:szCs w:val="28"/>
          <w:u w:val="single"/>
        </w:rPr>
        <w:t>Legal framework</w:t>
      </w:r>
    </w:p>
    <w:p w14:paraId="74E01689" w14:textId="77777777" w:rsidR="009C43E3" w:rsidRPr="00C07D37" w:rsidRDefault="009C43E3" w:rsidP="009C43E3">
      <w:pPr>
        <w:rPr>
          <w:rFonts w:eastAsia="Times New Roman" w:cstheme="minorHAnsi"/>
          <w:sz w:val="22"/>
          <w:szCs w:val="22"/>
        </w:rPr>
      </w:pPr>
      <w:r w:rsidRPr="00C07D37">
        <w:rPr>
          <w:rFonts w:eastAsia="Times New Roman" w:cstheme="minorHAnsi"/>
          <w:sz w:val="22"/>
          <w:szCs w:val="22"/>
        </w:rPr>
        <w:t>Regulation (EC) 852/2004 of the European Parliament and of the Council on the Hygiene of Foodstuffs</w:t>
      </w:r>
    </w:p>
    <w:p w14:paraId="0EBBF1A8" w14:textId="77777777" w:rsidR="009C43E3" w:rsidRPr="00C07D37" w:rsidRDefault="009C43E3" w:rsidP="009C43E3">
      <w:pPr>
        <w:rPr>
          <w:rFonts w:eastAsia="Times New Roman" w:cstheme="minorHAnsi"/>
          <w:sz w:val="22"/>
          <w:szCs w:val="22"/>
        </w:rPr>
      </w:pPr>
      <w:r w:rsidRPr="00C07D37">
        <w:rPr>
          <w:rFonts w:eastAsia="Times New Roman" w:cstheme="minorHAnsi"/>
          <w:sz w:val="22"/>
          <w:szCs w:val="22"/>
        </w:rPr>
        <w:t xml:space="preserve">Food Information Regulations EU1169/2011 (FIR </w:t>
      </w:r>
      <w:proofErr w:type="spellStart"/>
      <w:r w:rsidRPr="00C07D37">
        <w:rPr>
          <w:rFonts w:eastAsia="Times New Roman" w:cstheme="minorHAnsi"/>
          <w:sz w:val="22"/>
          <w:szCs w:val="22"/>
        </w:rPr>
        <w:t>Regs</w:t>
      </w:r>
      <w:proofErr w:type="spellEnd"/>
      <w:r w:rsidRPr="00C07D37">
        <w:rPr>
          <w:rFonts w:eastAsia="Times New Roman" w:cstheme="minorHAnsi"/>
          <w:sz w:val="22"/>
          <w:szCs w:val="22"/>
        </w:rPr>
        <w:t>) December 2014 - Food Allergens</w:t>
      </w:r>
    </w:p>
    <w:p w14:paraId="5B3268EF" w14:textId="77777777" w:rsidR="009C43E3" w:rsidRPr="00C07D37" w:rsidRDefault="009C43E3" w:rsidP="009C43E3">
      <w:pPr>
        <w:rPr>
          <w:rFonts w:eastAsia="Times New Roman" w:cstheme="minorHAnsi"/>
          <w:sz w:val="22"/>
          <w:szCs w:val="22"/>
        </w:rPr>
      </w:pPr>
    </w:p>
    <w:p w14:paraId="37F08DCA" w14:textId="77777777" w:rsidR="009C43E3" w:rsidRPr="00D45B76" w:rsidRDefault="009C43E3" w:rsidP="009C43E3">
      <w:pPr>
        <w:rPr>
          <w:rFonts w:eastAsia="Times New Roman" w:cstheme="minorHAnsi"/>
          <w:b/>
          <w:color w:val="ED7D31" w:themeColor="accent2"/>
          <w:sz w:val="28"/>
          <w:szCs w:val="28"/>
          <w:u w:val="single"/>
        </w:rPr>
      </w:pPr>
      <w:r w:rsidRPr="00D45B76">
        <w:rPr>
          <w:rFonts w:eastAsia="Times New Roman" w:cstheme="minorHAnsi"/>
          <w:b/>
          <w:color w:val="ED7D31" w:themeColor="accent2"/>
          <w:sz w:val="28"/>
          <w:szCs w:val="28"/>
          <w:u w:val="single"/>
        </w:rPr>
        <w:t>Further guidance</w:t>
      </w:r>
    </w:p>
    <w:p w14:paraId="227C469E" w14:textId="77777777" w:rsidR="009C43E3" w:rsidRPr="00C07D37" w:rsidRDefault="009C43E3" w:rsidP="009C43E3">
      <w:pPr>
        <w:rPr>
          <w:rFonts w:eastAsia="Times New Roman" w:cstheme="minorHAnsi"/>
          <w:sz w:val="22"/>
          <w:szCs w:val="22"/>
        </w:rPr>
      </w:pPr>
      <w:r w:rsidRPr="00C07D37">
        <w:rPr>
          <w:rFonts w:eastAsia="Times New Roman" w:cstheme="minorHAnsi"/>
          <w:sz w:val="22"/>
          <w:szCs w:val="22"/>
        </w:rPr>
        <w:t>Safer Food Better Business (Food Standards Agency 2011)</w:t>
      </w:r>
    </w:p>
    <w:p w14:paraId="14ADD2C6" w14:textId="77777777" w:rsidR="009C43E3" w:rsidRPr="00C07D37" w:rsidRDefault="009C43E3" w:rsidP="009C43E3">
      <w:pPr>
        <w:rPr>
          <w:rFonts w:eastAsia="Times New Roman" w:cstheme="minorHAnsi"/>
          <w:sz w:val="22"/>
          <w:szCs w:val="22"/>
        </w:rPr>
      </w:pPr>
    </w:p>
    <w:p w14:paraId="6B7BB252" w14:textId="77777777" w:rsidR="009C43E3" w:rsidRPr="00C07D37" w:rsidRDefault="009C43E3" w:rsidP="009C43E3">
      <w:pPr>
        <w:rPr>
          <w:rFonts w:eastAsia="Times New Roman" w:cstheme="minorHAnsi"/>
          <w:sz w:val="22"/>
          <w:szCs w:val="22"/>
        </w:rPr>
      </w:pPr>
      <w:r w:rsidRPr="00C07D37">
        <w:rPr>
          <w:rFonts w:eastAsia="Times New Roman" w:cstheme="minorHAnsi"/>
          <w:sz w:val="22"/>
          <w:szCs w:val="22"/>
        </w:rPr>
        <w:t>This policy was adopted by Kingfisher Kindergarten Ltd</w:t>
      </w:r>
    </w:p>
    <w:p w14:paraId="0374DD11" w14:textId="387AA225" w:rsidR="009C43E3" w:rsidRPr="00C07D37" w:rsidRDefault="009579D2" w:rsidP="009C43E3">
      <w:pPr>
        <w:rPr>
          <w:rFonts w:eastAsia="Times New Roman" w:cstheme="minorHAnsi"/>
          <w:sz w:val="22"/>
          <w:szCs w:val="22"/>
        </w:rPr>
      </w:pPr>
      <w:r>
        <w:rPr>
          <w:rFonts w:eastAsia="Times New Roman" w:cstheme="minorHAnsi"/>
          <w:sz w:val="22"/>
          <w:szCs w:val="22"/>
        </w:rPr>
        <w:t>On</w:t>
      </w:r>
      <w:r>
        <w:rPr>
          <w:rFonts w:eastAsia="Times New Roman" w:cstheme="minorHAnsi"/>
          <w:sz w:val="22"/>
          <w:szCs w:val="22"/>
        </w:rPr>
        <w:tab/>
      </w:r>
      <w:r>
        <w:rPr>
          <w:rFonts w:eastAsia="Times New Roman" w:cstheme="minorHAnsi"/>
          <w:sz w:val="22"/>
          <w:szCs w:val="22"/>
        </w:rPr>
        <w:tab/>
      </w:r>
      <w:r>
        <w:rPr>
          <w:rFonts w:eastAsia="Times New Roman" w:cstheme="minorHAnsi"/>
          <w:sz w:val="22"/>
          <w:szCs w:val="22"/>
        </w:rPr>
        <w:tab/>
      </w:r>
      <w:r>
        <w:rPr>
          <w:rFonts w:eastAsia="Times New Roman" w:cstheme="minorHAnsi"/>
          <w:sz w:val="22"/>
          <w:szCs w:val="22"/>
        </w:rPr>
        <w:tab/>
      </w:r>
      <w:r>
        <w:rPr>
          <w:rFonts w:eastAsia="Times New Roman" w:cstheme="minorHAnsi"/>
          <w:sz w:val="22"/>
          <w:szCs w:val="22"/>
        </w:rPr>
        <w:tab/>
      </w:r>
      <w:r>
        <w:rPr>
          <w:rFonts w:eastAsia="Times New Roman" w:cstheme="minorHAnsi"/>
          <w:sz w:val="22"/>
          <w:szCs w:val="22"/>
        </w:rPr>
        <w:tab/>
      </w:r>
      <w:r>
        <w:rPr>
          <w:rFonts w:eastAsia="Times New Roman" w:cstheme="minorHAnsi"/>
          <w:sz w:val="22"/>
          <w:szCs w:val="22"/>
        </w:rPr>
        <w:tab/>
      </w:r>
      <w:r w:rsidR="00D45B76">
        <w:rPr>
          <w:rFonts w:eastAsia="Times New Roman" w:cstheme="minorHAnsi"/>
          <w:sz w:val="22"/>
          <w:szCs w:val="22"/>
        </w:rPr>
        <w:t>14</w:t>
      </w:r>
      <w:r w:rsidR="00D45B76" w:rsidRPr="00D45B76">
        <w:rPr>
          <w:rFonts w:eastAsia="Times New Roman" w:cstheme="minorHAnsi"/>
          <w:sz w:val="22"/>
          <w:szCs w:val="22"/>
          <w:vertAlign w:val="superscript"/>
        </w:rPr>
        <w:t>th</w:t>
      </w:r>
      <w:r w:rsidR="00D45B76">
        <w:rPr>
          <w:rFonts w:eastAsia="Times New Roman" w:cstheme="minorHAnsi"/>
          <w:sz w:val="22"/>
          <w:szCs w:val="22"/>
        </w:rPr>
        <w:t xml:space="preserve"> January 2018</w:t>
      </w:r>
    </w:p>
    <w:p w14:paraId="35519098" w14:textId="53F34EB9" w:rsidR="009C43E3" w:rsidRPr="00C07D37" w:rsidRDefault="009C43E3" w:rsidP="009C43E3">
      <w:pPr>
        <w:rPr>
          <w:rFonts w:eastAsia="Times New Roman" w:cstheme="minorHAnsi"/>
          <w:sz w:val="22"/>
          <w:szCs w:val="22"/>
        </w:rPr>
      </w:pPr>
      <w:r w:rsidRPr="00C07D37">
        <w:rPr>
          <w:rFonts w:eastAsia="Times New Roman" w:cstheme="minorHAnsi"/>
          <w:sz w:val="22"/>
          <w:szCs w:val="22"/>
        </w:rPr>
        <w:t xml:space="preserve">Date to be reviewed </w:t>
      </w:r>
      <w:r w:rsidR="009579D2">
        <w:rPr>
          <w:rFonts w:eastAsia="Times New Roman" w:cstheme="minorHAnsi"/>
          <w:sz w:val="22"/>
          <w:szCs w:val="22"/>
        </w:rPr>
        <w:tab/>
      </w:r>
      <w:r w:rsidR="009579D2">
        <w:rPr>
          <w:rFonts w:eastAsia="Times New Roman" w:cstheme="minorHAnsi"/>
          <w:sz w:val="22"/>
          <w:szCs w:val="22"/>
        </w:rPr>
        <w:tab/>
      </w:r>
      <w:r w:rsidR="009579D2">
        <w:rPr>
          <w:rFonts w:eastAsia="Times New Roman" w:cstheme="minorHAnsi"/>
          <w:sz w:val="22"/>
          <w:szCs w:val="22"/>
        </w:rPr>
        <w:tab/>
      </w:r>
      <w:r w:rsidR="009579D2">
        <w:rPr>
          <w:rFonts w:eastAsia="Times New Roman" w:cstheme="minorHAnsi"/>
          <w:sz w:val="22"/>
          <w:szCs w:val="22"/>
        </w:rPr>
        <w:tab/>
      </w:r>
      <w:r w:rsidR="009579D2">
        <w:rPr>
          <w:rFonts w:eastAsia="Times New Roman" w:cstheme="minorHAnsi"/>
          <w:sz w:val="22"/>
          <w:szCs w:val="22"/>
        </w:rPr>
        <w:tab/>
      </w:r>
      <w:proofErr w:type="gramStart"/>
      <w:r w:rsidRPr="00C07D37">
        <w:rPr>
          <w:rFonts w:eastAsia="Times New Roman" w:cstheme="minorHAnsi"/>
          <w:sz w:val="22"/>
          <w:szCs w:val="22"/>
        </w:rPr>
        <w:t>Annually</w:t>
      </w:r>
      <w:proofErr w:type="gramEnd"/>
    </w:p>
    <w:p w14:paraId="12C62A21" w14:textId="77777777" w:rsidR="009579D2" w:rsidRDefault="009C43E3">
      <w:pPr>
        <w:rPr>
          <w:rFonts w:eastAsia="Times New Roman" w:cstheme="minorHAnsi"/>
          <w:sz w:val="22"/>
          <w:szCs w:val="22"/>
        </w:rPr>
      </w:pPr>
      <w:r w:rsidRPr="00C07D37">
        <w:rPr>
          <w:rFonts w:eastAsia="Times New Roman" w:cstheme="minorHAnsi"/>
          <w:sz w:val="22"/>
          <w:szCs w:val="22"/>
        </w:rPr>
        <w:t>Signed on behalf of the provider</w:t>
      </w:r>
      <w:r w:rsidR="009579D2">
        <w:rPr>
          <w:rFonts w:eastAsia="Times New Roman" w:cstheme="minorHAnsi"/>
          <w:sz w:val="22"/>
          <w:szCs w:val="22"/>
        </w:rPr>
        <w:tab/>
      </w:r>
      <w:r w:rsidR="009579D2">
        <w:rPr>
          <w:rFonts w:eastAsia="Times New Roman" w:cstheme="minorHAnsi"/>
          <w:sz w:val="22"/>
          <w:szCs w:val="22"/>
        </w:rPr>
        <w:tab/>
      </w:r>
      <w:r w:rsidR="009579D2">
        <w:rPr>
          <w:rFonts w:eastAsia="Times New Roman" w:cstheme="minorHAnsi"/>
          <w:sz w:val="22"/>
          <w:szCs w:val="22"/>
        </w:rPr>
        <w:tab/>
      </w:r>
      <w:r w:rsidR="00D45B76">
        <w:rPr>
          <w:rFonts w:eastAsia="Times New Roman" w:cstheme="minorHAnsi"/>
          <w:sz w:val="22"/>
          <w:szCs w:val="22"/>
        </w:rPr>
        <w:t>La-Ryne Baker</w:t>
      </w:r>
    </w:p>
    <w:p w14:paraId="44D93D27" w14:textId="72928FE3" w:rsidR="00E02381" w:rsidRPr="00C07D37" w:rsidRDefault="009579D2">
      <w:pPr>
        <w:rPr>
          <w:rFonts w:cstheme="minorHAnsi"/>
          <w:sz w:val="22"/>
          <w:szCs w:val="22"/>
        </w:rPr>
      </w:pPr>
      <w:r>
        <w:rPr>
          <w:rFonts w:eastAsia="Times New Roman" w:cstheme="minorHAnsi"/>
          <w:sz w:val="22"/>
          <w:szCs w:val="22"/>
        </w:rPr>
        <w:t>Role of signatory</w:t>
      </w:r>
      <w:r>
        <w:rPr>
          <w:rFonts w:eastAsia="Times New Roman" w:cstheme="minorHAnsi"/>
          <w:sz w:val="22"/>
          <w:szCs w:val="22"/>
        </w:rPr>
        <w:tab/>
      </w:r>
      <w:r>
        <w:rPr>
          <w:rFonts w:eastAsia="Times New Roman" w:cstheme="minorHAnsi"/>
          <w:sz w:val="22"/>
          <w:szCs w:val="22"/>
        </w:rPr>
        <w:tab/>
      </w:r>
      <w:r>
        <w:rPr>
          <w:rFonts w:eastAsia="Times New Roman" w:cstheme="minorHAnsi"/>
          <w:sz w:val="22"/>
          <w:szCs w:val="22"/>
        </w:rPr>
        <w:tab/>
      </w:r>
      <w:r>
        <w:rPr>
          <w:rFonts w:eastAsia="Times New Roman" w:cstheme="minorHAnsi"/>
          <w:sz w:val="22"/>
          <w:szCs w:val="22"/>
        </w:rPr>
        <w:tab/>
      </w:r>
      <w:r>
        <w:rPr>
          <w:rFonts w:eastAsia="Times New Roman" w:cstheme="minorHAnsi"/>
          <w:sz w:val="22"/>
          <w:szCs w:val="22"/>
        </w:rPr>
        <w:tab/>
      </w:r>
      <w:r w:rsidR="00D45B76">
        <w:rPr>
          <w:rFonts w:eastAsia="Times New Roman" w:cstheme="minorHAnsi"/>
          <w:sz w:val="22"/>
          <w:szCs w:val="22"/>
        </w:rPr>
        <w:t>Owner</w:t>
      </w:r>
    </w:p>
    <w:sectPr w:rsidR="00E02381" w:rsidRPr="00C07D37" w:rsidSect="009579D2">
      <w:pgSz w:w="11900" w:h="16840"/>
      <w:pgMar w:top="540" w:right="1440" w:bottom="9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017CF" w14:textId="77777777" w:rsidR="00B1048F" w:rsidRDefault="00B1048F" w:rsidP="009C43E3">
      <w:r>
        <w:separator/>
      </w:r>
    </w:p>
  </w:endnote>
  <w:endnote w:type="continuationSeparator" w:id="0">
    <w:p w14:paraId="2FAD9201" w14:textId="77777777" w:rsidR="00B1048F" w:rsidRDefault="00B1048F" w:rsidP="009C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863BC" w14:textId="77777777" w:rsidR="00B1048F" w:rsidRDefault="00B1048F" w:rsidP="009C43E3">
      <w:r>
        <w:separator/>
      </w:r>
    </w:p>
  </w:footnote>
  <w:footnote w:type="continuationSeparator" w:id="0">
    <w:p w14:paraId="4A4CD501" w14:textId="77777777" w:rsidR="00B1048F" w:rsidRDefault="00B1048F" w:rsidP="009C4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2861"/>
    <w:multiLevelType w:val="hybridMultilevel"/>
    <w:tmpl w:val="7A6AB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648CA"/>
    <w:multiLevelType w:val="hybridMultilevel"/>
    <w:tmpl w:val="7520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F0937"/>
    <w:multiLevelType w:val="hybridMultilevel"/>
    <w:tmpl w:val="52D64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27C3AC7"/>
    <w:multiLevelType w:val="hybridMultilevel"/>
    <w:tmpl w:val="6778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06385F"/>
    <w:multiLevelType w:val="hybridMultilevel"/>
    <w:tmpl w:val="B58E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30B66"/>
    <w:multiLevelType w:val="hybridMultilevel"/>
    <w:tmpl w:val="F8D00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E22685"/>
    <w:multiLevelType w:val="hybridMultilevel"/>
    <w:tmpl w:val="C95C6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124751"/>
    <w:multiLevelType w:val="hybridMultilevel"/>
    <w:tmpl w:val="EF60C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706560"/>
    <w:multiLevelType w:val="hybridMultilevel"/>
    <w:tmpl w:val="D692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33364A"/>
    <w:multiLevelType w:val="hybridMultilevel"/>
    <w:tmpl w:val="E4AE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AC01CB"/>
    <w:multiLevelType w:val="hybridMultilevel"/>
    <w:tmpl w:val="E5F479E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9E313FD"/>
    <w:multiLevelType w:val="hybridMultilevel"/>
    <w:tmpl w:val="192A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E5E00"/>
    <w:multiLevelType w:val="hybridMultilevel"/>
    <w:tmpl w:val="5C14FBC2"/>
    <w:lvl w:ilvl="0" w:tplc="33942088">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793298"/>
    <w:multiLevelType w:val="hybridMultilevel"/>
    <w:tmpl w:val="52C25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7E2A8F"/>
    <w:multiLevelType w:val="hybridMultilevel"/>
    <w:tmpl w:val="393C0122"/>
    <w:lvl w:ilvl="0" w:tplc="2890A2D4">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0B218F"/>
    <w:multiLevelType w:val="hybridMultilevel"/>
    <w:tmpl w:val="3970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147457"/>
    <w:multiLevelType w:val="hybridMultilevel"/>
    <w:tmpl w:val="61CE7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6"/>
  </w:num>
  <w:num w:numId="5">
    <w:abstractNumId w:val="1"/>
  </w:num>
  <w:num w:numId="6">
    <w:abstractNumId w:val="14"/>
  </w:num>
  <w:num w:numId="7">
    <w:abstractNumId w:val="0"/>
  </w:num>
  <w:num w:numId="8">
    <w:abstractNumId w:val="15"/>
  </w:num>
  <w:num w:numId="9">
    <w:abstractNumId w:val="4"/>
  </w:num>
  <w:num w:numId="10">
    <w:abstractNumId w:val="9"/>
  </w:num>
  <w:num w:numId="11">
    <w:abstractNumId w:val="11"/>
  </w:num>
  <w:num w:numId="12">
    <w:abstractNumId w:val="10"/>
  </w:num>
  <w:num w:numId="13">
    <w:abstractNumId w:val="7"/>
  </w:num>
  <w:num w:numId="14">
    <w:abstractNumId w:val="16"/>
  </w:num>
  <w:num w:numId="15">
    <w:abstractNumId w:val="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E3"/>
    <w:rsid w:val="003D0E2A"/>
    <w:rsid w:val="00427FEA"/>
    <w:rsid w:val="00441288"/>
    <w:rsid w:val="004B7937"/>
    <w:rsid w:val="005A3DC5"/>
    <w:rsid w:val="00681553"/>
    <w:rsid w:val="007A053B"/>
    <w:rsid w:val="00811861"/>
    <w:rsid w:val="00846693"/>
    <w:rsid w:val="008870FB"/>
    <w:rsid w:val="009579D2"/>
    <w:rsid w:val="009B3149"/>
    <w:rsid w:val="009C43E3"/>
    <w:rsid w:val="00A20E13"/>
    <w:rsid w:val="00B1048F"/>
    <w:rsid w:val="00C07D37"/>
    <w:rsid w:val="00C44682"/>
    <w:rsid w:val="00C506CD"/>
    <w:rsid w:val="00C90CA9"/>
    <w:rsid w:val="00D45B76"/>
    <w:rsid w:val="00DF0A0E"/>
    <w:rsid w:val="00E02381"/>
    <w:rsid w:val="00E41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3E3"/>
    <w:pPr>
      <w:ind w:left="720"/>
      <w:contextualSpacing/>
    </w:pPr>
  </w:style>
  <w:style w:type="paragraph" w:styleId="Header">
    <w:name w:val="header"/>
    <w:basedOn w:val="Normal"/>
    <w:link w:val="HeaderChar"/>
    <w:uiPriority w:val="99"/>
    <w:unhideWhenUsed/>
    <w:rsid w:val="009C43E3"/>
    <w:pPr>
      <w:tabs>
        <w:tab w:val="center" w:pos="4513"/>
        <w:tab w:val="right" w:pos="9026"/>
      </w:tabs>
    </w:pPr>
  </w:style>
  <w:style w:type="character" w:customStyle="1" w:styleId="HeaderChar">
    <w:name w:val="Header Char"/>
    <w:basedOn w:val="DefaultParagraphFont"/>
    <w:link w:val="Header"/>
    <w:uiPriority w:val="99"/>
    <w:rsid w:val="009C43E3"/>
  </w:style>
  <w:style w:type="paragraph" w:styleId="Footer">
    <w:name w:val="footer"/>
    <w:basedOn w:val="Normal"/>
    <w:link w:val="FooterChar"/>
    <w:uiPriority w:val="99"/>
    <w:unhideWhenUsed/>
    <w:rsid w:val="009C43E3"/>
    <w:pPr>
      <w:tabs>
        <w:tab w:val="center" w:pos="4513"/>
        <w:tab w:val="right" w:pos="9026"/>
      </w:tabs>
    </w:pPr>
  </w:style>
  <w:style w:type="character" w:customStyle="1" w:styleId="FooterChar">
    <w:name w:val="Footer Char"/>
    <w:basedOn w:val="DefaultParagraphFont"/>
    <w:link w:val="Footer"/>
    <w:uiPriority w:val="99"/>
    <w:rsid w:val="009C43E3"/>
  </w:style>
  <w:style w:type="paragraph" w:styleId="BalloonText">
    <w:name w:val="Balloon Text"/>
    <w:basedOn w:val="Normal"/>
    <w:link w:val="BalloonTextChar"/>
    <w:uiPriority w:val="99"/>
    <w:semiHidden/>
    <w:unhideWhenUsed/>
    <w:rsid w:val="00C07D37"/>
    <w:rPr>
      <w:rFonts w:ascii="Tahoma" w:hAnsi="Tahoma" w:cs="Tahoma"/>
      <w:sz w:val="16"/>
      <w:szCs w:val="16"/>
    </w:rPr>
  </w:style>
  <w:style w:type="character" w:customStyle="1" w:styleId="BalloonTextChar">
    <w:name w:val="Balloon Text Char"/>
    <w:basedOn w:val="DefaultParagraphFont"/>
    <w:link w:val="BalloonText"/>
    <w:uiPriority w:val="99"/>
    <w:semiHidden/>
    <w:rsid w:val="00C07D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3E3"/>
    <w:pPr>
      <w:ind w:left="720"/>
      <w:contextualSpacing/>
    </w:pPr>
  </w:style>
  <w:style w:type="paragraph" w:styleId="Header">
    <w:name w:val="header"/>
    <w:basedOn w:val="Normal"/>
    <w:link w:val="HeaderChar"/>
    <w:uiPriority w:val="99"/>
    <w:unhideWhenUsed/>
    <w:rsid w:val="009C43E3"/>
    <w:pPr>
      <w:tabs>
        <w:tab w:val="center" w:pos="4513"/>
        <w:tab w:val="right" w:pos="9026"/>
      </w:tabs>
    </w:pPr>
  </w:style>
  <w:style w:type="character" w:customStyle="1" w:styleId="HeaderChar">
    <w:name w:val="Header Char"/>
    <w:basedOn w:val="DefaultParagraphFont"/>
    <w:link w:val="Header"/>
    <w:uiPriority w:val="99"/>
    <w:rsid w:val="009C43E3"/>
  </w:style>
  <w:style w:type="paragraph" w:styleId="Footer">
    <w:name w:val="footer"/>
    <w:basedOn w:val="Normal"/>
    <w:link w:val="FooterChar"/>
    <w:uiPriority w:val="99"/>
    <w:unhideWhenUsed/>
    <w:rsid w:val="009C43E3"/>
    <w:pPr>
      <w:tabs>
        <w:tab w:val="center" w:pos="4513"/>
        <w:tab w:val="right" w:pos="9026"/>
      </w:tabs>
    </w:pPr>
  </w:style>
  <w:style w:type="character" w:customStyle="1" w:styleId="FooterChar">
    <w:name w:val="Footer Char"/>
    <w:basedOn w:val="DefaultParagraphFont"/>
    <w:link w:val="Footer"/>
    <w:uiPriority w:val="99"/>
    <w:rsid w:val="009C43E3"/>
  </w:style>
  <w:style w:type="paragraph" w:styleId="BalloonText">
    <w:name w:val="Balloon Text"/>
    <w:basedOn w:val="Normal"/>
    <w:link w:val="BalloonTextChar"/>
    <w:uiPriority w:val="99"/>
    <w:semiHidden/>
    <w:unhideWhenUsed/>
    <w:rsid w:val="00C07D37"/>
    <w:rPr>
      <w:rFonts w:ascii="Tahoma" w:hAnsi="Tahoma" w:cs="Tahoma"/>
      <w:sz w:val="16"/>
      <w:szCs w:val="16"/>
    </w:rPr>
  </w:style>
  <w:style w:type="character" w:customStyle="1" w:styleId="BalloonTextChar">
    <w:name w:val="Balloon Text Char"/>
    <w:basedOn w:val="DefaultParagraphFont"/>
    <w:link w:val="BalloonText"/>
    <w:uiPriority w:val="99"/>
    <w:semiHidden/>
    <w:rsid w:val="00C07D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2739">
      <w:bodyDiv w:val="1"/>
      <w:marLeft w:val="0"/>
      <w:marRight w:val="0"/>
      <w:marTop w:val="0"/>
      <w:marBottom w:val="0"/>
      <w:divBdr>
        <w:top w:val="none" w:sz="0" w:space="0" w:color="auto"/>
        <w:left w:val="none" w:sz="0" w:space="0" w:color="auto"/>
        <w:bottom w:val="none" w:sz="0" w:space="0" w:color="auto"/>
        <w:right w:val="none" w:sz="0" w:space="0" w:color="auto"/>
      </w:divBdr>
      <w:divsChild>
        <w:div w:id="338239648">
          <w:marLeft w:val="0"/>
          <w:marRight w:val="0"/>
          <w:marTop w:val="0"/>
          <w:marBottom w:val="0"/>
          <w:divBdr>
            <w:top w:val="none" w:sz="0" w:space="0" w:color="auto"/>
            <w:left w:val="none" w:sz="0" w:space="0" w:color="auto"/>
            <w:bottom w:val="none" w:sz="0" w:space="0" w:color="auto"/>
            <w:right w:val="none" w:sz="0" w:space="0" w:color="auto"/>
          </w:divBdr>
        </w:div>
        <w:div w:id="575435696">
          <w:marLeft w:val="0"/>
          <w:marRight w:val="0"/>
          <w:marTop w:val="0"/>
          <w:marBottom w:val="0"/>
          <w:divBdr>
            <w:top w:val="none" w:sz="0" w:space="0" w:color="auto"/>
            <w:left w:val="none" w:sz="0" w:space="0" w:color="auto"/>
            <w:bottom w:val="none" w:sz="0" w:space="0" w:color="auto"/>
            <w:right w:val="none" w:sz="0" w:space="0" w:color="auto"/>
          </w:divBdr>
        </w:div>
        <w:div w:id="1272591739">
          <w:marLeft w:val="0"/>
          <w:marRight w:val="0"/>
          <w:marTop w:val="0"/>
          <w:marBottom w:val="0"/>
          <w:divBdr>
            <w:top w:val="none" w:sz="0" w:space="0" w:color="auto"/>
            <w:left w:val="none" w:sz="0" w:space="0" w:color="auto"/>
            <w:bottom w:val="none" w:sz="0" w:space="0" w:color="auto"/>
            <w:right w:val="none" w:sz="0" w:space="0" w:color="auto"/>
          </w:divBdr>
        </w:div>
        <w:div w:id="1369405224">
          <w:marLeft w:val="0"/>
          <w:marRight w:val="0"/>
          <w:marTop w:val="0"/>
          <w:marBottom w:val="0"/>
          <w:divBdr>
            <w:top w:val="none" w:sz="0" w:space="0" w:color="auto"/>
            <w:left w:val="none" w:sz="0" w:space="0" w:color="auto"/>
            <w:bottom w:val="none" w:sz="0" w:space="0" w:color="auto"/>
            <w:right w:val="none" w:sz="0" w:space="0" w:color="auto"/>
          </w:divBdr>
        </w:div>
        <w:div w:id="1469128988">
          <w:marLeft w:val="0"/>
          <w:marRight w:val="0"/>
          <w:marTop w:val="0"/>
          <w:marBottom w:val="0"/>
          <w:divBdr>
            <w:top w:val="none" w:sz="0" w:space="0" w:color="auto"/>
            <w:left w:val="none" w:sz="0" w:space="0" w:color="auto"/>
            <w:bottom w:val="none" w:sz="0" w:space="0" w:color="auto"/>
            <w:right w:val="none" w:sz="0" w:space="0" w:color="auto"/>
          </w:divBdr>
        </w:div>
        <w:div w:id="1342194929">
          <w:marLeft w:val="0"/>
          <w:marRight w:val="0"/>
          <w:marTop w:val="0"/>
          <w:marBottom w:val="0"/>
          <w:divBdr>
            <w:top w:val="none" w:sz="0" w:space="0" w:color="auto"/>
            <w:left w:val="none" w:sz="0" w:space="0" w:color="auto"/>
            <w:bottom w:val="none" w:sz="0" w:space="0" w:color="auto"/>
            <w:right w:val="none" w:sz="0" w:space="0" w:color="auto"/>
          </w:divBdr>
        </w:div>
        <w:div w:id="1709988445">
          <w:marLeft w:val="0"/>
          <w:marRight w:val="0"/>
          <w:marTop w:val="0"/>
          <w:marBottom w:val="0"/>
          <w:divBdr>
            <w:top w:val="none" w:sz="0" w:space="0" w:color="auto"/>
            <w:left w:val="none" w:sz="0" w:space="0" w:color="auto"/>
            <w:bottom w:val="none" w:sz="0" w:space="0" w:color="auto"/>
            <w:right w:val="none" w:sz="0" w:space="0" w:color="auto"/>
          </w:divBdr>
        </w:div>
        <w:div w:id="862548901">
          <w:marLeft w:val="0"/>
          <w:marRight w:val="0"/>
          <w:marTop w:val="0"/>
          <w:marBottom w:val="0"/>
          <w:divBdr>
            <w:top w:val="none" w:sz="0" w:space="0" w:color="auto"/>
            <w:left w:val="none" w:sz="0" w:space="0" w:color="auto"/>
            <w:bottom w:val="none" w:sz="0" w:space="0" w:color="auto"/>
            <w:right w:val="none" w:sz="0" w:space="0" w:color="auto"/>
          </w:divBdr>
        </w:div>
        <w:div w:id="533659662">
          <w:marLeft w:val="0"/>
          <w:marRight w:val="0"/>
          <w:marTop w:val="0"/>
          <w:marBottom w:val="0"/>
          <w:divBdr>
            <w:top w:val="none" w:sz="0" w:space="0" w:color="auto"/>
            <w:left w:val="none" w:sz="0" w:space="0" w:color="auto"/>
            <w:bottom w:val="none" w:sz="0" w:space="0" w:color="auto"/>
            <w:right w:val="none" w:sz="0" w:space="0" w:color="auto"/>
          </w:divBdr>
        </w:div>
        <w:div w:id="485051221">
          <w:marLeft w:val="0"/>
          <w:marRight w:val="0"/>
          <w:marTop w:val="0"/>
          <w:marBottom w:val="0"/>
          <w:divBdr>
            <w:top w:val="none" w:sz="0" w:space="0" w:color="auto"/>
            <w:left w:val="none" w:sz="0" w:space="0" w:color="auto"/>
            <w:bottom w:val="none" w:sz="0" w:space="0" w:color="auto"/>
            <w:right w:val="none" w:sz="0" w:space="0" w:color="auto"/>
          </w:divBdr>
        </w:div>
        <w:div w:id="611592249">
          <w:marLeft w:val="0"/>
          <w:marRight w:val="0"/>
          <w:marTop w:val="0"/>
          <w:marBottom w:val="0"/>
          <w:divBdr>
            <w:top w:val="none" w:sz="0" w:space="0" w:color="auto"/>
            <w:left w:val="none" w:sz="0" w:space="0" w:color="auto"/>
            <w:bottom w:val="none" w:sz="0" w:space="0" w:color="auto"/>
            <w:right w:val="none" w:sz="0" w:space="0" w:color="auto"/>
          </w:divBdr>
        </w:div>
        <w:div w:id="964504757">
          <w:marLeft w:val="0"/>
          <w:marRight w:val="0"/>
          <w:marTop w:val="0"/>
          <w:marBottom w:val="0"/>
          <w:divBdr>
            <w:top w:val="none" w:sz="0" w:space="0" w:color="auto"/>
            <w:left w:val="none" w:sz="0" w:space="0" w:color="auto"/>
            <w:bottom w:val="none" w:sz="0" w:space="0" w:color="auto"/>
            <w:right w:val="none" w:sz="0" w:space="0" w:color="auto"/>
          </w:divBdr>
        </w:div>
        <w:div w:id="808863647">
          <w:marLeft w:val="0"/>
          <w:marRight w:val="0"/>
          <w:marTop w:val="0"/>
          <w:marBottom w:val="0"/>
          <w:divBdr>
            <w:top w:val="none" w:sz="0" w:space="0" w:color="auto"/>
            <w:left w:val="none" w:sz="0" w:space="0" w:color="auto"/>
            <w:bottom w:val="none" w:sz="0" w:space="0" w:color="auto"/>
            <w:right w:val="none" w:sz="0" w:space="0" w:color="auto"/>
          </w:divBdr>
        </w:div>
        <w:div w:id="1005522618">
          <w:marLeft w:val="0"/>
          <w:marRight w:val="0"/>
          <w:marTop w:val="0"/>
          <w:marBottom w:val="0"/>
          <w:divBdr>
            <w:top w:val="none" w:sz="0" w:space="0" w:color="auto"/>
            <w:left w:val="none" w:sz="0" w:space="0" w:color="auto"/>
            <w:bottom w:val="none" w:sz="0" w:space="0" w:color="auto"/>
            <w:right w:val="none" w:sz="0" w:space="0" w:color="auto"/>
          </w:divBdr>
        </w:div>
        <w:div w:id="2065636876">
          <w:marLeft w:val="0"/>
          <w:marRight w:val="0"/>
          <w:marTop w:val="0"/>
          <w:marBottom w:val="0"/>
          <w:divBdr>
            <w:top w:val="none" w:sz="0" w:space="0" w:color="auto"/>
            <w:left w:val="none" w:sz="0" w:space="0" w:color="auto"/>
            <w:bottom w:val="none" w:sz="0" w:space="0" w:color="auto"/>
            <w:right w:val="none" w:sz="0" w:space="0" w:color="auto"/>
          </w:divBdr>
        </w:div>
        <w:div w:id="985624259">
          <w:marLeft w:val="0"/>
          <w:marRight w:val="0"/>
          <w:marTop w:val="0"/>
          <w:marBottom w:val="0"/>
          <w:divBdr>
            <w:top w:val="none" w:sz="0" w:space="0" w:color="auto"/>
            <w:left w:val="none" w:sz="0" w:space="0" w:color="auto"/>
            <w:bottom w:val="none" w:sz="0" w:space="0" w:color="auto"/>
            <w:right w:val="none" w:sz="0" w:space="0" w:color="auto"/>
          </w:divBdr>
        </w:div>
        <w:div w:id="1641306638">
          <w:marLeft w:val="0"/>
          <w:marRight w:val="0"/>
          <w:marTop w:val="0"/>
          <w:marBottom w:val="0"/>
          <w:divBdr>
            <w:top w:val="none" w:sz="0" w:space="0" w:color="auto"/>
            <w:left w:val="none" w:sz="0" w:space="0" w:color="auto"/>
            <w:bottom w:val="none" w:sz="0" w:space="0" w:color="auto"/>
            <w:right w:val="none" w:sz="0" w:space="0" w:color="auto"/>
          </w:divBdr>
        </w:div>
        <w:div w:id="2015918094">
          <w:marLeft w:val="0"/>
          <w:marRight w:val="0"/>
          <w:marTop w:val="0"/>
          <w:marBottom w:val="0"/>
          <w:divBdr>
            <w:top w:val="none" w:sz="0" w:space="0" w:color="auto"/>
            <w:left w:val="none" w:sz="0" w:space="0" w:color="auto"/>
            <w:bottom w:val="none" w:sz="0" w:space="0" w:color="auto"/>
            <w:right w:val="none" w:sz="0" w:space="0" w:color="auto"/>
          </w:divBdr>
        </w:div>
        <w:div w:id="1310020563">
          <w:marLeft w:val="0"/>
          <w:marRight w:val="0"/>
          <w:marTop w:val="0"/>
          <w:marBottom w:val="0"/>
          <w:divBdr>
            <w:top w:val="none" w:sz="0" w:space="0" w:color="auto"/>
            <w:left w:val="none" w:sz="0" w:space="0" w:color="auto"/>
            <w:bottom w:val="none" w:sz="0" w:space="0" w:color="auto"/>
            <w:right w:val="none" w:sz="0" w:space="0" w:color="auto"/>
          </w:divBdr>
        </w:div>
        <w:div w:id="1986931193">
          <w:marLeft w:val="0"/>
          <w:marRight w:val="0"/>
          <w:marTop w:val="0"/>
          <w:marBottom w:val="0"/>
          <w:divBdr>
            <w:top w:val="none" w:sz="0" w:space="0" w:color="auto"/>
            <w:left w:val="none" w:sz="0" w:space="0" w:color="auto"/>
            <w:bottom w:val="none" w:sz="0" w:space="0" w:color="auto"/>
            <w:right w:val="none" w:sz="0" w:space="0" w:color="auto"/>
          </w:divBdr>
        </w:div>
        <w:div w:id="1105611635">
          <w:marLeft w:val="0"/>
          <w:marRight w:val="0"/>
          <w:marTop w:val="0"/>
          <w:marBottom w:val="0"/>
          <w:divBdr>
            <w:top w:val="none" w:sz="0" w:space="0" w:color="auto"/>
            <w:left w:val="none" w:sz="0" w:space="0" w:color="auto"/>
            <w:bottom w:val="none" w:sz="0" w:space="0" w:color="auto"/>
            <w:right w:val="none" w:sz="0" w:space="0" w:color="auto"/>
          </w:divBdr>
        </w:div>
        <w:div w:id="741106267">
          <w:marLeft w:val="0"/>
          <w:marRight w:val="0"/>
          <w:marTop w:val="0"/>
          <w:marBottom w:val="0"/>
          <w:divBdr>
            <w:top w:val="none" w:sz="0" w:space="0" w:color="auto"/>
            <w:left w:val="none" w:sz="0" w:space="0" w:color="auto"/>
            <w:bottom w:val="none" w:sz="0" w:space="0" w:color="auto"/>
            <w:right w:val="none" w:sz="0" w:space="0" w:color="auto"/>
          </w:divBdr>
        </w:div>
        <w:div w:id="1710299426">
          <w:marLeft w:val="0"/>
          <w:marRight w:val="0"/>
          <w:marTop w:val="0"/>
          <w:marBottom w:val="0"/>
          <w:divBdr>
            <w:top w:val="none" w:sz="0" w:space="0" w:color="auto"/>
            <w:left w:val="none" w:sz="0" w:space="0" w:color="auto"/>
            <w:bottom w:val="none" w:sz="0" w:space="0" w:color="auto"/>
            <w:right w:val="none" w:sz="0" w:space="0" w:color="auto"/>
          </w:divBdr>
        </w:div>
        <w:div w:id="715935795">
          <w:marLeft w:val="0"/>
          <w:marRight w:val="0"/>
          <w:marTop w:val="0"/>
          <w:marBottom w:val="0"/>
          <w:divBdr>
            <w:top w:val="none" w:sz="0" w:space="0" w:color="auto"/>
            <w:left w:val="none" w:sz="0" w:space="0" w:color="auto"/>
            <w:bottom w:val="none" w:sz="0" w:space="0" w:color="auto"/>
            <w:right w:val="none" w:sz="0" w:space="0" w:color="auto"/>
          </w:divBdr>
        </w:div>
        <w:div w:id="1594892556">
          <w:marLeft w:val="0"/>
          <w:marRight w:val="0"/>
          <w:marTop w:val="0"/>
          <w:marBottom w:val="0"/>
          <w:divBdr>
            <w:top w:val="none" w:sz="0" w:space="0" w:color="auto"/>
            <w:left w:val="none" w:sz="0" w:space="0" w:color="auto"/>
            <w:bottom w:val="none" w:sz="0" w:space="0" w:color="auto"/>
            <w:right w:val="none" w:sz="0" w:space="0" w:color="auto"/>
          </w:divBdr>
        </w:div>
        <w:div w:id="1333488996">
          <w:marLeft w:val="0"/>
          <w:marRight w:val="0"/>
          <w:marTop w:val="0"/>
          <w:marBottom w:val="0"/>
          <w:divBdr>
            <w:top w:val="none" w:sz="0" w:space="0" w:color="auto"/>
            <w:left w:val="none" w:sz="0" w:space="0" w:color="auto"/>
            <w:bottom w:val="none" w:sz="0" w:space="0" w:color="auto"/>
            <w:right w:val="none" w:sz="0" w:space="0" w:color="auto"/>
          </w:divBdr>
        </w:div>
        <w:div w:id="848103554">
          <w:marLeft w:val="0"/>
          <w:marRight w:val="0"/>
          <w:marTop w:val="0"/>
          <w:marBottom w:val="0"/>
          <w:divBdr>
            <w:top w:val="none" w:sz="0" w:space="0" w:color="auto"/>
            <w:left w:val="none" w:sz="0" w:space="0" w:color="auto"/>
            <w:bottom w:val="none" w:sz="0" w:space="0" w:color="auto"/>
            <w:right w:val="none" w:sz="0" w:space="0" w:color="auto"/>
          </w:divBdr>
        </w:div>
        <w:div w:id="2066753227">
          <w:marLeft w:val="0"/>
          <w:marRight w:val="0"/>
          <w:marTop w:val="0"/>
          <w:marBottom w:val="0"/>
          <w:divBdr>
            <w:top w:val="none" w:sz="0" w:space="0" w:color="auto"/>
            <w:left w:val="none" w:sz="0" w:space="0" w:color="auto"/>
            <w:bottom w:val="none" w:sz="0" w:space="0" w:color="auto"/>
            <w:right w:val="none" w:sz="0" w:space="0" w:color="auto"/>
          </w:divBdr>
        </w:div>
        <w:div w:id="1134250298">
          <w:marLeft w:val="0"/>
          <w:marRight w:val="0"/>
          <w:marTop w:val="0"/>
          <w:marBottom w:val="0"/>
          <w:divBdr>
            <w:top w:val="none" w:sz="0" w:space="0" w:color="auto"/>
            <w:left w:val="none" w:sz="0" w:space="0" w:color="auto"/>
            <w:bottom w:val="none" w:sz="0" w:space="0" w:color="auto"/>
            <w:right w:val="none" w:sz="0" w:space="0" w:color="auto"/>
          </w:divBdr>
        </w:div>
        <w:div w:id="1148281511">
          <w:marLeft w:val="0"/>
          <w:marRight w:val="0"/>
          <w:marTop w:val="0"/>
          <w:marBottom w:val="0"/>
          <w:divBdr>
            <w:top w:val="none" w:sz="0" w:space="0" w:color="auto"/>
            <w:left w:val="none" w:sz="0" w:space="0" w:color="auto"/>
            <w:bottom w:val="none" w:sz="0" w:space="0" w:color="auto"/>
            <w:right w:val="none" w:sz="0" w:space="0" w:color="auto"/>
          </w:divBdr>
        </w:div>
        <w:div w:id="1355304934">
          <w:marLeft w:val="0"/>
          <w:marRight w:val="0"/>
          <w:marTop w:val="0"/>
          <w:marBottom w:val="0"/>
          <w:divBdr>
            <w:top w:val="none" w:sz="0" w:space="0" w:color="auto"/>
            <w:left w:val="none" w:sz="0" w:space="0" w:color="auto"/>
            <w:bottom w:val="none" w:sz="0" w:space="0" w:color="auto"/>
            <w:right w:val="none" w:sz="0" w:space="0" w:color="auto"/>
          </w:divBdr>
        </w:div>
        <w:div w:id="1044138589">
          <w:marLeft w:val="0"/>
          <w:marRight w:val="0"/>
          <w:marTop w:val="0"/>
          <w:marBottom w:val="0"/>
          <w:divBdr>
            <w:top w:val="none" w:sz="0" w:space="0" w:color="auto"/>
            <w:left w:val="none" w:sz="0" w:space="0" w:color="auto"/>
            <w:bottom w:val="none" w:sz="0" w:space="0" w:color="auto"/>
            <w:right w:val="none" w:sz="0" w:space="0" w:color="auto"/>
          </w:divBdr>
        </w:div>
        <w:div w:id="1895576461">
          <w:marLeft w:val="0"/>
          <w:marRight w:val="0"/>
          <w:marTop w:val="0"/>
          <w:marBottom w:val="0"/>
          <w:divBdr>
            <w:top w:val="none" w:sz="0" w:space="0" w:color="auto"/>
            <w:left w:val="none" w:sz="0" w:space="0" w:color="auto"/>
            <w:bottom w:val="none" w:sz="0" w:space="0" w:color="auto"/>
            <w:right w:val="none" w:sz="0" w:space="0" w:color="auto"/>
          </w:divBdr>
        </w:div>
        <w:div w:id="1253008932">
          <w:marLeft w:val="0"/>
          <w:marRight w:val="0"/>
          <w:marTop w:val="0"/>
          <w:marBottom w:val="0"/>
          <w:divBdr>
            <w:top w:val="none" w:sz="0" w:space="0" w:color="auto"/>
            <w:left w:val="none" w:sz="0" w:space="0" w:color="auto"/>
            <w:bottom w:val="none" w:sz="0" w:space="0" w:color="auto"/>
            <w:right w:val="none" w:sz="0" w:space="0" w:color="auto"/>
          </w:divBdr>
        </w:div>
        <w:div w:id="405614406">
          <w:marLeft w:val="0"/>
          <w:marRight w:val="0"/>
          <w:marTop w:val="0"/>
          <w:marBottom w:val="0"/>
          <w:divBdr>
            <w:top w:val="none" w:sz="0" w:space="0" w:color="auto"/>
            <w:left w:val="none" w:sz="0" w:space="0" w:color="auto"/>
            <w:bottom w:val="none" w:sz="0" w:space="0" w:color="auto"/>
            <w:right w:val="none" w:sz="0" w:space="0" w:color="auto"/>
          </w:divBdr>
        </w:div>
        <w:div w:id="574245932">
          <w:marLeft w:val="0"/>
          <w:marRight w:val="0"/>
          <w:marTop w:val="0"/>
          <w:marBottom w:val="0"/>
          <w:divBdr>
            <w:top w:val="none" w:sz="0" w:space="0" w:color="auto"/>
            <w:left w:val="none" w:sz="0" w:space="0" w:color="auto"/>
            <w:bottom w:val="none" w:sz="0" w:space="0" w:color="auto"/>
            <w:right w:val="none" w:sz="0" w:space="0" w:color="auto"/>
          </w:divBdr>
        </w:div>
        <w:div w:id="1508596315">
          <w:marLeft w:val="0"/>
          <w:marRight w:val="0"/>
          <w:marTop w:val="0"/>
          <w:marBottom w:val="0"/>
          <w:divBdr>
            <w:top w:val="none" w:sz="0" w:space="0" w:color="auto"/>
            <w:left w:val="none" w:sz="0" w:space="0" w:color="auto"/>
            <w:bottom w:val="none" w:sz="0" w:space="0" w:color="auto"/>
            <w:right w:val="none" w:sz="0" w:space="0" w:color="auto"/>
          </w:divBdr>
        </w:div>
        <w:div w:id="1847594873">
          <w:marLeft w:val="0"/>
          <w:marRight w:val="0"/>
          <w:marTop w:val="0"/>
          <w:marBottom w:val="0"/>
          <w:divBdr>
            <w:top w:val="none" w:sz="0" w:space="0" w:color="auto"/>
            <w:left w:val="none" w:sz="0" w:space="0" w:color="auto"/>
            <w:bottom w:val="none" w:sz="0" w:space="0" w:color="auto"/>
            <w:right w:val="none" w:sz="0" w:space="0" w:color="auto"/>
          </w:divBdr>
        </w:div>
        <w:div w:id="247545692">
          <w:marLeft w:val="0"/>
          <w:marRight w:val="0"/>
          <w:marTop w:val="0"/>
          <w:marBottom w:val="0"/>
          <w:divBdr>
            <w:top w:val="none" w:sz="0" w:space="0" w:color="auto"/>
            <w:left w:val="none" w:sz="0" w:space="0" w:color="auto"/>
            <w:bottom w:val="none" w:sz="0" w:space="0" w:color="auto"/>
            <w:right w:val="none" w:sz="0" w:space="0" w:color="auto"/>
          </w:divBdr>
        </w:div>
        <w:div w:id="1181360671">
          <w:marLeft w:val="0"/>
          <w:marRight w:val="0"/>
          <w:marTop w:val="0"/>
          <w:marBottom w:val="0"/>
          <w:divBdr>
            <w:top w:val="none" w:sz="0" w:space="0" w:color="auto"/>
            <w:left w:val="none" w:sz="0" w:space="0" w:color="auto"/>
            <w:bottom w:val="none" w:sz="0" w:space="0" w:color="auto"/>
            <w:right w:val="none" w:sz="0" w:space="0" w:color="auto"/>
          </w:divBdr>
        </w:div>
        <w:div w:id="539780875">
          <w:marLeft w:val="0"/>
          <w:marRight w:val="0"/>
          <w:marTop w:val="0"/>
          <w:marBottom w:val="0"/>
          <w:divBdr>
            <w:top w:val="none" w:sz="0" w:space="0" w:color="auto"/>
            <w:left w:val="none" w:sz="0" w:space="0" w:color="auto"/>
            <w:bottom w:val="none" w:sz="0" w:space="0" w:color="auto"/>
            <w:right w:val="none" w:sz="0" w:space="0" w:color="auto"/>
          </w:divBdr>
        </w:div>
        <w:div w:id="1202093541">
          <w:marLeft w:val="0"/>
          <w:marRight w:val="0"/>
          <w:marTop w:val="0"/>
          <w:marBottom w:val="0"/>
          <w:divBdr>
            <w:top w:val="none" w:sz="0" w:space="0" w:color="auto"/>
            <w:left w:val="none" w:sz="0" w:space="0" w:color="auto"/>
            <w:bottom w:val="none" w:sz="0" w:space="0" w:color="auto"/>
            <w:right w:val="none" w:sz="0" w:space="0" w:color="auto"/>
          </w:divBdr>
        </w:div>
        <w:div w:id="2061510749">
          <w:marLeft w:val="0"/>
          <w:marRight w:val="0"/>
          <w:marTop w:val="0"/>
          <w:marBottom w:val="0"/>
          <w:divBdr>
            <w:top w:val="none" w:sz="0" w:space="0" w:color="auto"/>
            <w:left w:val="none" w:sz="0" w:space="0" w:color="auto"/>
            <w:bottom w:val="none" w:sz="0" w:space="0" w:color="auto"/>
            <w:right w:val="none" w:sz="0" w:space="0" w:color="auto"/>
          </w:divBdr>
        </w:div>
        <w:div w:id="307975552">
          <w:marLeft w:val="0"/>
          <w:marRight w:val="0"/>
          <w:marTop w:val="0"/>
          <w:marBottom w:val="0"/>
          <w:divBdr>
            <w:top w:val="none" w:sz="0" w:space="0" w:color="auto"/>
            <w:left w:val="none" w:sz="0" w:space="0" w:color="auto"/>
            <w:bottom w:val="none" w:sz="0" w:space="0" w:color="auto"/>
            <w:right w:val="none" w:sz="0" w:space="0" w:color="auto"/>
          </w:divBdr>
        </w:div>
        <w:div w:id="590234746">
          <w:marLeft w:val="0"/>
          <w:marRight w:val="0"/>
          <w:marTop w:val="0"/>
          <w:marBottom w:val="0"/>
          <w:divBdr>
            <w:top w:val="none" w:sz="0" w:space="0" w:color="auto"/>
            <w:left w:val="none" w:sz="0" w:space="0" w:color="auto"/>
            <w:bottom w:val="none" w:sz="0" w:space="0" w:color="auto"/>
            <w:right w:val="none" w:sz="0" w:space="0" w:color="auto"/>
          </w:divBdr>
        </w:div>
        <w:div w:id="520096544">
          <w:marLeft w:val="0"/>
          <w:marRight w:val="0"/>
          <w:marTop w:val="0"/>
          <w:marBottom w:val="0"/>
          <w:divBdr>
            <w:top w:val="none" w:sz="0" w:space="0" w:color="auto"/>
            <w:left w:val="none" w:sz="0" w:space="0" w:color="auto"/>
            <w:bottom w:val="none" w:sz="0" w:space="0" w:color="auto"/>
            <w:right w:val="none" w:sz="0" w:space="0" w:color="auto"/>
          </w:divBdr>
        </w:div>
        <w:div w:id="1523088900">
          <w:marLeft w:val="0"/>
          <w:marRight w:val="0"/>
          <w:marTop w:val="0"/>
          <w:marBottom w:val="0"/>
          <w:divBdr>
            <w:top w:val="none" w:sz="0" w:space="0" w:color="auto"/>
            <w:left w:val="none" w:sz="0" w:space="0" w:color="auto"/>
            <w:bottom w:val="none" w:sz="0" w:space="0" w:color="auto"/>
            <w:right w:val="none" w:sz="0" w:space="0" w:color="auto"/>
          </w:divBdr>
        </w:div>
        <w:div w:id="313489565">
          <w:marLeft w:val="0"/>
          <w:marRight w:val="0"/>
          <w:marTop w:val="0"/>
          <w:marBottom w:val="0"/>
          <w:divBdr>
            <w:top w:val="none" w:sz="0" w:space="0" w:color="auto"/>
            <w:left w:val="none" w:sz="0" w:space="0" w:color="auto"/>
            <w:bottom w:val="none" w:sz="0" w:space="0" w:color="auto"/>
            <w:right w:val="none" w:sz="0" w:space="0" w:color="auto"/>
          </w:divBdr>
        </w:div>
        <w:div w:id="995718122">
          <w:marLeft w:val="0"/>
          <w:marRight w:val="0"/>
          <w:marTop w:val="0"/>
          <w:marBottom w:val="0"/>
          <w:divBdr>
            <w:top w:val="none" w:sz="0" w:space="0" w:color="auto"/>
            <w:left w:val="none" w:sz="0" w:space="0" w:color="auto"/>
            <w:bottom w:val="none" w:sz="0" w:space="0" w:color="auto"/>
            <w:right w:val="none" w:sz="0" w:space="0" w:color="auto"/>
          </w:divBdr>
        </w:div>
        <w:div w:id="33838937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7590-EC98-41FD-A605-BF8EA84F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Laryne Baker</cp:lastModifiedBy>
  <cp:revision>4</cp:revision>
  <cp:lastPrinted>2016-10-11T10:17:00Z</cp:lastPrinted>
  <dcterms:created xsi:type="dcterms:W3CDTF">2019-01-14T13:49:00Z</dcterms:created>
  <dcterms:modified xsi:type="dcterms:W3CDTF">2019-01-24T12:20:00Z</dcterms:modified>
</cp:coreProperties>
</file>